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6AFCC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404039">
        <w:rPr>
          <w:rFonts w:ascii="Arial" w:hAnsi="Arial" w:cs="Arial"/>
          <w:sz w:val="24"/>
          <w:szCs w:val="24"/>
        </w:rPr>
        <w:t xml:space="preserve">Eugênio </w:t>
      </w:r>
      <w:r w:rsidR="00404039">
        <w:rPr>
          <w:rFonts w:ascii="Arial" w:hAnsi="Arial" w:cs="Arial"/>
          <w:sz w:val="24"/>
          <w:szCs w:val="24"/>
        </w:rPr>
        <w:t>Ricatto</w:t>
      </w:r>
      <w:r w:rsidR="00404039">
        <w:rPr>
          <w:rFonts w:ascii="Arial" w:hAnsi="Arial" w:cs="Arial"/>
          <w:sz w:val="24"/>
          <w:szCs w:val="24"/>
        </w:rPr>
        <w:t>, bairro Santa Madalena.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38CE" w:rsidP="00F138CE" w14:paraId="107C6803" w14:textId="3470653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E744A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DE744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82514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24DE6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83C97"/>
    <w:rsid w:val="008958B5"/>
    <w:rsid w:val="008978C3"/>
    <w:rsid w:val="008B5D86"/>
    <w:rsid w:val="008B6720"/>
    <w:rsid w:val="008C051F"/>
    <w:rsid w:val="008F1651"/>
    <w:rsid w:val="008F354E"/>
    <w:rsid w:val="00900FEF"/>
    <w:rsid w:val="00912170"/>
    <w:rsid w:val="00914B3E"/>
    <w:rsid w:val="00914F62"/>
    <w:rsid w:val="00940DEE"/>
    <w:rsid w:val="00945840"/>
    <w:rsid w:val="00947513"/>
    <w:rsid w:val="0095302E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1D37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DE744A"/>
    <w:rsid w:val="00E02751"/>
    <w:rsid w:val="00E13CA3"/>
    <w:rsid w:val="00E527AE"/>
    <w:rsid w:val="00E6430D"/>
    <w:rsid w:val="00E955FB"/>
    <w:rsid w:val="00EC27FA"/>
    <w:rsid w:val="00F06910"/>
    <w:rsid w:val="00F138CE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2023-08-14T13:19:00Z</dcterms:created>
  <dcterms:modified xsi:type="dcterms:W3CDTF">2023-08-14T13:19:00Z</dcterms:modified>
</cp:coreProperties>
</file>