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E1B838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D7984" w:rsidR="00FD7984">
        <w:rPr>
          <w:rFonts w:ascii="Tahoma" w:hAnsi="Tahoma" w:cs="Tahoma"/>
          <w:b/>
          <w:bCs/>
          <w:sz w:val="24"/>
          <w:szCs w:val="24"/>
        </w:rPr>
        <w:t>Rua Francisco Manoel de Souza</w:t>
      </w:r>
      <w:r w:rsidRPr="00FD7984" w:rsidR="00FD798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D7984" w:rsidR="00FD7984">
        <w:rPr>
          <w:rFonts w:ascii="Tahoma" w:hAnsi="Tahoma" w:cs="Tahoma"/>
          <w:sz w:val="24"/>
          <w:szCs w:val="24"/>
        </w:rPr>
        <w:t xml:space="preserve">na esquina com a </w:t>
      </w:r>
      <w:r w:rsidRPr="00FD7984" w:rsidR="00FD7984">
        <w:rPr>
          <w:rFonts w:ascii="Tahoma" w:hAnsi="Tahoma" w:cs="Tahoma"/>
          <w:b/>
          <w:bCs/>
          <w:sz w:val="24"/>
          <w:szCs w:val="24"/>
        </w:rPr>
        <w:t>Rua José Mendes</w:t>
      </w:r>
      <w:r w:rsidRPr="00FD7984" w:rsidR="00FD7984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FD7984" w:rsidR="00FD7984">
        <w:rPr>
          <w:rFonts w:ascii="Tahoma" w:hAnsi="Tahoma" w:cs="Tahoma"/>
          <w:b/>
          <w:bCs/>
          <w:sz w:val="24"/>
          <w:szCs w:val="24"/>
        </w:rPr>
        <w:t>Chácara Bela Vista</w:t>
      </w:r>
      <w:r w:rsidRPr="00FD7984" w:rsidR="00FD798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3921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4104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78871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4A58"/>
    <w:rsid w:val="00206741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40E4"/>
    <w:rsid w:val="00734916"/>
    <w:rsid w:val="00747120"/>
    <w:rsid w:val="00752FE3"/>
    <w:rsid w:val="0076631D"/>
    <w:rsid w:val="007703F6"/>
    <w:rsid w:val="00774B94"/>
    <w:rsid w:val="00784104"/>
    <w:rsid w:val="00792411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2023-08-14T15:42:00Z</dcterms:created>
  <dcterms:modified xsi:type="dcterms:W3CDTF">2023-08-14T15:42:00Z</dcterms:modified>
</cp:coreProperties>
</file>