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176/2023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176/2023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“PEDAL EM LOUVOR À SANT’ANA” no Calendário Oficial de Eventos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