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17CD8FB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797A03">
        <w:rPr>
          <w:rFonts w:ascii="Arial" w:hAnsi="Arial" w:cs="Arial"/>
          <w:sz w:val="24"/>
          <w:szCs w:val="24"/>
        </w:rPr>
        <w:t>a conclusão do</w:t>
      </w:r>
      <w:r w:rsidR="00A1229E">
        <w:rPr>
          <w:rFonts w:ascii="Arial" w:hAnsi="Arial" w:cs="Arial"/>
          <w:sz w:val="24"/>
          <w:szCs w:val="24"/>
        </w:rPr>
        <w:t xml:space="preserve">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795339">
        <w:rPr>
          <w:rFonts w:ascii="Arial" w:hAnsi="Arial" w:cs="Arial"/>
          <w:sz w:val="24"/>
          <w:szCs w:val="24"/>
        </w:rPr>
        <w:t>Alcindo Mariano de Faria</w:t>
      </w:r>
      <w:r w:rsidR="00364457">
        <w:rPr>
          <w:rFonts w:ascii="Arial" w:hAnsi="Arial" w:cs="Arial"/>
          <w:sz w:val="24"/>
          <w:szCs w:val="24"/>
        </w:rPr>
        <w:t xml:space="preserve">, bairro </w:t>
      </w:r>
      <w:r w:rsidR="003E522C">
        <w:rPr>
          <w:rFonts w:ascii="Arial" w:hAnsi="Arial" w:cs="Arial"/>
          <w:sz w:val="24"/>
          <w:szCs w:val="24"/>
        </w:rPr>
        <w:t>Parque</w:t>
      </w:r>
      <w:r w:rsidR="00364457">
        <w:rPr>
          <w:rFonts w:ascii="Arial" w:hAnsi="Arial" w:cs="Arial"/>
          <w:sz w:val="24"/>
          <w:szCs w:val="24"/>
        </w:rPr>
        <w:t xml:space="preserve"> Viel</w:t>
      </w:r>
      <w:r w:rsidR="003D769B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40704" w:rsidP="00940704" w14:paraId="5F3D4E42" w14:textId="7D2267C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Pr="002E66D3" w:rsidR="002E66D3">
        <w:rPr>
          <w:rFonts w:ascii="Arial" w:hAnsi="Arial" w:cs="Arial"/>
          <w:sz w:val="24"/>
          <w:szCs w:val="24"/>
        </w:rPr>
        <w:t>08 de agosto</w:t>
      </w:r>
      <w:r w:rsidR="002E66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80860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0E13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2615C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1AB4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20E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27CF3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28E7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E66D3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695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4424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11A1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57B24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97A03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17B21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704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0A46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0F2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1110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2023-08-03T14:02:00Z</dcterms:created>
  <dcterms:modified xsi:type="dcterms:W3CDTF">2023-08-03T14:02:00Z</dcterms:modified>
</cp:coreProperties>
</file>