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F4ECC" w:rsidP="00EF21AB" w14:paraId="3965395E" w14:textId="77777777">
      <w:pPr>
        <w:pStyle w:val="Header"/>
        <w:tabs>
          <w:tab w:val="left" w:pos="708"/>
        </w:tabs>
        <w:ind w:left="4253"/>
        <w:jc w:val="both"/>
        <w:rPr>
          <w:rFonts w:ascii="Arial" w:hAnsi="Arial" w:cs="Arial"/>
          <w:bCs/>
        </w:rPr>
      </w:pPr>
      <w:permStart w:id="0" w:edGrp="everyone"/>
    </w:p>
    <w:p w:rsidR="00EF21AB" w:rsidP="00EF21AB" w14:paraId="76C326DE" w14:textId="70049E35">
      <w:pPr>
        <w:pStyle w:val="Header"/>
        <w:tabs>
          <w:tab w:val="left" w:pos="708"/>
        </w:tabs>
        <w:ind w:left="425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Pr="00BB0FC4">
        <w:rPr>
          <w:rFonts w:ascii="Arial" w:hAnsi="Arial" w:cs="Arial"/>
          <w:bCs/>
        </w:rPr>
        <w:t>rojeto de Lei nº _</w:t>
      </w:r>
      <w:r>
        <w:rPr>
          <w:rFonts w:ascii="Arial" w:hAnsi="Arial" w:cs="Arial"/>
          <w:bCs/>
        </w:rPr>
        <w:t>____</w:t>
      </w:r>
      <w:r w:rsidRPr="00BB0FC4">
        <w:rPr>
          <w:rFonts w:ascii="Arial" w:hAnsi="Arial" w:cs="Arial"/>
          <w:bCs/>
        </w:rPr>
        <w:t xml:space="preserve">, de </w:t>
      </w:r>
      <w:r w:rsidR="00B77CDA">
        <w:rPr>
          <w:rFonts w:ascii="Arial" w:hAnsi="Arial" w:cs="Arial"/>
          <w:bCs/>
        </w:rPr>
        <w:t>0</w:t>
      </w:r>
      <w:r w:rsidR="00594D93">
        <w:rPr>
          <w:rFonts w:ascii="Arial" w:hAnsi="Arial" w:cs="Arial"/>
          <w:bCs/>
        </w:rPr>
        <w:t>1</w:t>
      </w:r>
      <w:r w:rsidRPr="00BB0FC4">
        <w:rPr>
          <w:rFonts w:ascii="Arial" w:hAnsi="Arial" w:cs="Arial"/>
          <w:bCs/>
        </w:rPr>
        <w:t xml:space="preserve"> de</w:t>
      </w:r>
      <w:r>
        <w:rPr>
          <w:rFonts w:ascii="Arial" w:hAnsi="Arial" w:cs="Arial"/>
          <w:bCs/>
        </w:rPr>
        <w:t xml:space="preserve"> </w:t>
      </w:r>
      <w:r w:rsidR="00B77CDA">
        <w:rPr>
          <w:rFonts w:ascii="Arial" w:hAnsi="Arial" w:cs="Arial"/>
          <w:bCs/>
        </w:rPr>
        <w:t>agosto</w:t>
      </w:r>
      <w:r w:rsidRPr="00BB0FC4">
        <w:rPr>
          <w:rFonts w:ascii="Arial" w:hAnsi="Arial" w:cs="Arial"/>
          <w:bCs/>
        </w:rPr>
        <w:t xml:space="preserve"> de 20</w:t>
      </w:r>
      <w:r>
        <w:rPr>
          <w:rFonts w:ascii="Arial" w:hAnsi="Arial" w:cs="Arial"/>
          <w:bCs/>
        </w:rPr>
        <w:t>2</w:t>
      </w:r>
      <w:r w:rsidR="00594D93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EF21AB" w:rsidP="00EF21AB" w14:paraId="37B7109B" w14:textId="77777777">
      <w:pPr>
        <w:pStyle w:val="Header"/>
        <w:tabs>
          <w:tab w:val="left" w:pos="708"/>
        </w:tabs>
        <w:ind w:left="4253"/>
        <w:jc w:val="both"/>
        <w:rPr>
          <w:rFonts w:ascii="Arial" w:hAnsi="Arial" w:cs="Arial"/>
          <w:bCs/>
        </w:rPr>
      </w:pPr>
    </w:p>
    <w:p w:rsidR="00EF21AB" w:rsidRPr="00AA1FAE" w:rsidP="00EF21AB" w14:paraId="0504CAD3" w14:textId="77777777">
      <w:pPr>
        <w:pStyle w:val="Header"/>
        <w:tabs>
          <w:tab w:val="left" w:pos="708"/>
        </w:tabs>
        <w:ind w:left="4253"/>
        <w:jc w:val="both"/>
        <w:rPr>
          <w:rFonts w:ascii="Arial" w:hAnsi="Arial" w:cs="Arial"/>
          <w:bCs/>
        </w:rPr>
      </w:pPr>
    </w:p>
    <w:p w:rsidR="00EF21AB" w:rsidRPr="005809D4" w:rsidP="00EF21AB" w14:paraId="23E5C331" w14:textId="160814FF">
      <w:pPr>
        <w:autoSpaceDE w:val="0"/>
        <w:autoSpaceDN w:val="0"/>
        <w:adjustRightInd w:val="0"/>
        <w:spacing w:line="276" w:lineRule="auto"/>
        <w:ind w:left="425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Autoriza</w:t>
      </w:r>
      <w:r w:rsidRPr="005809D4">
        <w:rPr>
          <w:rFonts w:ascii="Arial" w:hAnsi="Arial" w:cs="Arial"/>
          <w:b/>
        </w:rPr>
        <w:t xml:space="preserve"> </w:t>
      </w:r>
      <w:r w:rsidR="00086BA3">
        <w:rPr>
          <w:rFonts w:ascii="Arial" w:hAnsi="Arial" w:cs="Arial"/>
          <w:b/>
        </w:rPr>
        <w:t>a criação do</w:t>
      </w:r>
      <w:r w:rsidRPr="005809D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‘</w:t>
      </w:r>
      <w:r w:rsidR="0043109E">
        <w:rPr>
          <w:rFonts w:ascii="Arial" w:hAnsi="Arial" w:cs="Arial"/>
          <w:b/>
        </w:rPr>
        <w:t>Programa Praça Segura</w:t>
      </w:r>
      <w:r w:rsidR="007266B0">
        <w:rPr>
          <w:rFonts w:ascii="Arial" w:hAnsi="Arial" w:cs="Arial"/>
          <w:b/>
        </w:rPr>
        <w:t>.</w:t>
      </w:r>
    </w:p>
    <w:p w:rsidR="00EF21AB" w:rsidRPr="00141FF7" w:rsidP="00EF21AB" w14:paraId="3B3EBDCF" w14:textId="4F1A4AB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:rsidR="00EF21AB" w:rsidP="00EF21AB" w14:paraId="71047BBF" w14:textId="68DFEFA5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141FF7">
        <w:rPr>
          <w:rFonts w:ascii="Arial" w:eastAsia="Arial" w:hAnsi="Arial" w:cs="Arial"/>
          <w:color w:val="000000"/>
          <w:szCs w:val="24"/>
        </w:rPr>
        <w:t xml:space="preserve">O </w:t>
      </w:r>
      <w:r w:rsidRPr="00141FF7">
        <w:rPr>
          <w:rFonts w:ascii="Arial" w:eastAsia="Arial" w:hAnsi="Arial" w:cs="Arial"/>
          <w:b/>
          <w:color w:val="000000"/>
          <w:szCs w:val="24"/>
        </w:rPr>
        <w:t>PREFEITO MUNICIPAL DE SUMARÉ</w:t>
      </w:r>
      <w:r w:rsidRPr="00141FF7">
        <w:rPr>
          <w:rFonts w:ascii="Arial" w:eastAsia="Arial" w:hAnsi="Arial" w:cs="Arial"/>
          <w:color w:val="000000"/>
          <w:szCs w:val="24"/>
        </w:rPr>
        <w:t>, usando das atribuiç</w:t>
      </w:r>
      <w:r>
        <w:rPr>
          <w:rFonts w:ascii="Arial" w:eastAsia="Arial" w:hAnsi="Arial" w:cs="Arial"/>
          <w:color w:val="000000"/>
          <w:szCs w:val="24"/>
        </w:rPr>
        <w:t>ões que lhe são conferidas por l</w:t>
      </w:r>
      <w:r w:rsidRPr="00141FF7">
        <w:rPr>
          <w:rFonts w:ascii="Arial" w:eastAsia="Arial" w:hAnsi="Arial" w:cs="Arial"/>
          <w:color w:val="000000"/>
          <w:szCs w:val="24"/>
        </w:rPr>
        <w:t xml:space="preserve">ei, faz saber que a Câmara Municipal aprovou e eu </w:t>
      </w:r>
      <w:r>
        <w:rPr>
          <w:rFonts w:ascii="Arial" w:eastAsia="Arial" w:hAnsi="Arial" w:cs="Arial"/>
          <w:color w:val="000000"/>
          <w:szCs w:val="24"/>
        </w:rPr>
        <w:t>sanciono e promulgo a seguinte L</w:t>
      </w:r>
      <w:r w:rsidRPr="00141FF7">
        <w:rPr>
          <w:rFonts w:ascii="Arial" w:eastAsia="Arial" w:hAnsi="Arial" w:cs="Arial"/>
          <w:color w:val="000000"/>
          <w:szCs w:val="24"/>
        </w:rPr>
        <w:t>ei:</w:t>
      </w:r>
    </w:p>
    <w:p w:rsidR="00B77CDA" w:rsidRPr="00B77CDA" w:rsidP="00B77CDA" w14:paraId="1B03EC26" w14:textId="6D96ABBC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B77CDA">
        <w:rPr>
          <w:rFonts w:ascii="Arial" w:eastAsia="Arial" w:hAnsi="Arial" w:cs="Arial"/>
          <w:b/>
          <w:bCs/>
          <w:color w:val="000000"/>
          <w:szCs w:val="24"/>
        </w:rPr>
        <w:t>Art. 1º</w:t>
      </w:r>
      <w:r w:rsidRPr="00B77CDA">
        <w:rPr>
          <w:rFonts w:ascii="Arial" w:eastAsia="Arial" w:hAnsi="Arial" w:cs="Arial"/>
          <w:color w:val="000000"/>
          <w:szCs w:val="24"/>
        </w:rPr>
        <w:t xml:space="preserve"> Fica </w:t>
      </w:r>
      <w:r>
        <w:rPr>
          <w:rFonts w:ascii="Arial" w:eastAsia="Arial" w:hAnsi="Arial" w:cs="Arial"/>
          <w:color w:val="000000"/>
          <w:szCs w:val="24"/>
        </w:rPr>
        <w:t xml:space="preserve">autorizado a </w:t>
      </w:r>
      <w:r w:rsidRPr="00B77CDA">
        <w:rPr>
          <w:rFonts w:ascii="Arial" w:eastAsia="Arial" w:hAnsi="Arial" w:cs="Arial"/>
          <w:color w:val="000000"/>
          <w:szCs w:val="24"/>
        </w:rPr>
        <w:t>cria</w:t>
      </w:r>
      <w:r>
        <w:rPr>
          <w:rFonts w:ascii="Arial" w:eastAsia="Arial" w:hAnsi="Arial" w:cs="Arial"/>
          <w:color w:val="000000"/>
          <w:szCs w:val="24"/>
        </w:rPr>
        <w:t>ção</w:t>
      </w:r>
      <w:r w:rsidRPr="00B77CDA">
        <w:rPr>
          <w:rFonts w:ascii="Arial" w:eastAsia="Arial" w:hAnsi="Arial" w:cs="Arial"/>
          <w:color w:val="000000"/>
          <w:szCs w:val="24"/>
        </w:rPr>
        <w:t xml:space="preserve"> </w:t>
      </w:r>
      <w:r>
        <w:rPr>
          <w:rFonts w:ascii="Arial" w:eastAsia="Arial" w:hAnsi="Arial" w:cs="Arial"/>
          <w:color w:val="000000"/>
          <w:szCs w:val="24"/>
        </w:rPr>
        <w:t>d</w:t>
      </w:r>
      <w:r w:rsidRPr="00B77CDA">
        <w:rPr>
          <w:rFonts w:ascii="Arial" w:eastAsia="Arial" w:hAnsi="Arial" w:cs="Arial"/>
          <w:color w:val="000000"/>
          <w:szCs w:val="24"/>
        </w:rPr>
        <w:t xml:space="preserve">o Programa </w:t>
      </w:r>
      <w:r w:rsidR="0043109E">
        <w:rPr>
          <w:rFonts w:ascii="Arial" w:eastAsia="Arial" w:hAnsi="Arial" w:cs="Arial"/>
          <w:color w:val="000000"/>
          <w:szCs w:val="24"/>
        </w:rPr>
        <w:t xml:space="preserve">Praça Segura </w:t>
      </w:r>
    </w:p>
    <w:p w:rsidR="00B77CDA" w:rsidRPr="00B77CDA" w:rsidP="00B77CDA" w14:paraId="737DB4AB" w14:textId="2EBCCD0F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B77CDA">
        <w:rPr>
          <w:rFonts w:ascii="Arial" w:eastAsia="Arial" w:hAnsi="Arial" w:cs="Arial"/>
          <w:b/>
          <w:bCs/>
          <w:color w:val="000000"/>
          <w:szCs w:val="24"/>
        </w:rPr>
        <w:t>Art. 2º</w:t>
      </w:r>
      <w:r w:rsidRPr="00B77CDA">
        <w:rPr>
          <w:rFonts w:ascii="Arial" w:eastAsia="Arial" w:hAnsi="Arial" w:cs="Arial"/>
          <w:color w:val="000000"/>
          <w:szCs w:val="24"/>
        </w:rPr>
        <w:t xml:space="preserve"> </w:t>
      </w:r>
      <w:r w:rsidR="0043109E">
        <w:rPr>
          <w:rFonts w:ascii="Arial" w:eastAsia="Arial" w:hAnsi="Arial" w:cs="Arial"/>
          <w:color w:val="000000"/>
          <w:szCs w:val="24"/>
        </w:rPr>
        <w:t>O programa consistira na instalação de câmeras de vídeo monitoramento nas praças públicas do munícipio</w:t>
      </w:r>
      <w:r w:rsidRPr="00B77CDA">
        <w:rPr>
          <w:rFonts w:ascii="Arial" w:eastAsia="Arial" w:hAnsi="Arial" w:cs="Arial"/>
          <w:color w:val="000000"/>
          <w:szCs w:val="24"/>
        </w:rPr>
        <w:t>.</w:t>
      </w:r>
    </w:p>
    <w:p w:rsidR="00B77CDA" w:rsidRPr="00B77CDA" w:rsidP="00B77CDA" w14:paraId="5E5D7C52" w14:textId="56C5666D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B77CDA">
        <w:rPr>
          <w:rFonts w:ascii="Arial" w:eastAsia="Arial" w:hAnsi="Arial" w:cs="Arial"/>
          <w:b/>
          <w:bCs/>
          <w:color w:val="000000"/>
          <w:szCs w:val="24"/>
        </w:rPr>
        <w:t>Art. 3º</w:t>
      </w:r>
      <w:r w:rsidRPr="00B77CDA">
        <w:rPr>
          <w:rFonts w:ascii="Arial" w:eastAsia="Arial" w:hAnsi="Arial" w:cs="Arial"/>
          <w:color w:val="000000"/>
          <w:szCs w:val="24"/>
        </w:rPr>
        <w:t xml:space="preserve"> </w:t>
      </w:r>
      <w:r w:rsidR="0043109E">
        <w:rPr>
          <w:rFonts w:ascii="Arial" w:eastAsia="Arial" w:hAnsi="Arial" w:cs="Arial"/>
          <w:color w:val="000000"/>
          <w:szCs w:val="24"/>
        </w:rPr>
        <w:t>O sistema de vídeo monitoramento de que se trata esta lei se destina à preservação da segurança da população e do patrimônio municipal</w:t>
      </w:r>
      <w:r w:rsidRPr="00B77CDA">
        <w:rPr>
          <w:rFonts w:ascii="Arial" w:eastAsia="Arial" w:hAnsi="Arial" w:cs="Arial"/>
          <w:color w:val="000000"/>
          <w:szCs w:val="24"/>
        </w:rPr>
        <w:t>.</w:t>
      </w:r>
    </w:p>
    <w:p w:rsidR="00B77CDA" w:rsidRPr="00B77CDA" w:rsidP="00B77CDA" w14:paraId="24616A5B" w14:textId="793ED9A1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B77CDA">
        <w:rPr>
          <w:rFonts w:ascii="Arial" w:eastAsia="Arial" w:hAnsi="Arial" w:cs="Arial"/>
          <w:b/>
          <w:bCs/>
          <w:color w:val="000000"/>
          <w:szCs w:val="24"/>
        </w:rPr>
        <w:t>Art. 4º</w:t>
      </w:r>
      <w:r w:rsidRPr="00B77CDA">
        <w:rPr>
          <w:rFonts w:ascii="Arial" w:eastAsia="Arial" w:hAnsi="Arial" w:cs="Arial"/>
          <w:color w:val="000000"/>
          <w:szCs w:val="24"/>
        </w:rPr>
        <w:t xml:space="preserve"> </w:t>
      </w:r>
      <w:r w:rsidR="0043109E">
        <w:rPr>
          <w:rFonts w:ascii="Arial" w:eastAsia="Arial" w:hAnsi="Arial" w:cs="Arial"/>
          <w:color w:val="000000"/>
          <w:szCs w:val="24"/>
        </w:rPr>
        <w:t>Serão instaladas placas de fácil visualização informando a existência de monitoramento via câmeras de vídeo</w:t>
      </w:r>
      <w:r w:rsidRPr="00B77CDA">
        <w:rPr>
          <w:rFonts w:ascii="Arial" w:eastAsia="Arial" w:hAnsi="Arial" w:cs="Arial"/>
          <w:color w:val="000000"/>
          <w:szCs w:val="24"/>
        </w:rPr>
        <w:t>.</w:t>
      </w:r>
    </w:p>
    <w:p w:rsidR="00EF21AB" w:rsidP="00EF21AB" w14:paraId="630421BD" w14:textId="7E40D7A6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B77CDA">
        <w:rPr>
          <w:rFonts w:ascii="Arial" w:eastAsia="Arial" w:hAnsi="Arial" w:cs="Arial"/>
          <w:b/>
          <w:bCs/>
          <w:color w:val="000000"/>
          <w:szCs w:val="24"/>
        </w:rPr>
        <w:t>Art. 5º</w:t>
      </w:r>
      <w:r w:rsidRPr="00B77CDA">
        <w:rPr>
          <w:rFonts w:ascii="Arial" w:eastAsia="Arial" w:hAnsi="Arial" w:cs="Arial"/>
          <w:color w:val="000000"/>
          <w:szCs w:val="24"/>
        </w:rPr>
        <w:t xml:space="preserve"> </w:t>
      </w:r>
      <w:bookmarkStart w:id="1" w:name="_gjdgxs" w:colFirst="0" w:colLast="0"/>
      <w:bookmarkEnd w:id="1"/>
      <w:r w:rsidR="0043109E">
        <w:rPr>
          <w:rFonts w:ascii="Arial" w:eastAsia="Arial" w:hAnsi="Arial" w:cs="Arial"/>
          <w:color w:val="000000"/>
          <w:szCs w:val="24"/>
        </w:rPr>
        <w:t>Esta lei entrará em vigor em 180 dias após sua publicação.</w:t>
      </w:r>
    </w:p>
    <w:p w:rsidR="00C44091" w:rsidRPr="0051614E" w:rsidP="00EF21AB" w14:paraId="2064844F" w14:textId="7777777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</w:p>
    <w:p w:rsidR="00EF21AB" w:rsidRPr="00141FF7" w:rsidP="00EF21AB" w14:paraId="308F2D9F" w14:textId="555A6218">
      <w:pPr>
        <w:spacing w:before="280" w:after="28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</w:t>
      </w:r>
      <w:r w:rsidR="0043109E">
        <w:rPr>
          <w:rFonts w:ascii="Arial" w:hAnsi="Arial" w:cs="Arial"/>
        </w:rPr>
        <w:t>01</w:t>
      </w:r>
      <w:r>
        <w:rPr>
          <w:rFonts w:ascii="Arial" w:hAnsi="Arial" w:cs="Arial"/>
        </w:rPr>
        <w:t xml:space="preserve"> de </w:t>
      </w:r>
      <w:r w:rsidR="0043109E">
        <w:rPr>
          <w:rFonts w:ascii="Arial" w:hAnsi="Arial" w:cs="Arial"/>
        </w:rPr>
        <w:t>A</w:t>
      </w:r>
      <w:r w:rsidR="00B77CDA">
        <w:rPr>
          <w:rFonts w:ascii="Arial" w:hAnsi="Arial" w:cs="Arial"/>
        </w:rPr>
        <w:t>gosto</w:t>
      </w:r>
      <w:r w:rsidRPr="00141FF7">
        <w:rPr>
          <w:rFonts w:ascii="Arial" w:hAnsi="Arial" w:cs="Arial"/>
        </w:rPr>
        <w:t xml:space="preserve"> de 202</w:t>
      </w:r>
      <w:r w:rsidR="00594D93">
        <w:rPr>
          <w:rFonts w:ascii="Arial" w:hAnsi="Arial" w:cs="Arial"/>
        </w:rPr>
        <w:t>3.</w:t>
      </w:r>
    </w:p>
    <w:p w:rsidR="00EF21AB" w:rsidRPr="002C072B" w:rsidP="00EF21AB" w14:paraId="7FD5FE0E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785636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1AB" w:rsidRPr="00E91E85" w:rsidP="00EF21AB" w14:paraId="4F80625C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E91E85">
        <w:rPr>
          <w:rFonts w:ascii="Arial" w:hAnsi="Arial" w:cs="Arial"/>
          <w:b/>
          <w:bCs/>
        </w:rPr>
        <w:t>NEY DO GÁS</w:t>
      </w:r>
    </w:p>
    <w:p w:rsidR="00EF21AB" w:rsidP="00EF21AB" w14:paraId="0B4A4641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EF21AB" w:rsidRPr="004B4B2B" w:rsidP="00EF21AB" w14:paraId="3B75F57E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iCs/>
        </w:rPr>
      </w:pPr>
      <w:r w:rsidRPr="00E91E85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Cidadania)</w:t>
      </w:r>
    </w:p>
    <w:p w:rsidR="00EF21AB" w:rsidRPr="009F6CD4" w:rsidP="00EF21AB" w14:paraId="3757C05C" w14:textId="77777777">
      <w:pPr>
        <w:spacing w:after="160" w:line="276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:rsidR="000443F4" w:rsidP="00EF21AB" w14:paraId="59F947CD" w14:textId="77777777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EF21AB" w:rsidP="00EF21AB" w14:paraId="63DB3BAD" w14:textId="77777777">
      <w:pPr>
        <w:spacing w:line="276" w:lineRule="auto"/>
        <w:jc w:val="center"/>
        <w:rPr>
          <w:rFonts w:ascii="Arial" w:hAnsi="Arial" w:cs="Arial"/>
          <w:b/>
          <w:bCs/>
        </w:rPr>
      </w:pPr>
      <w:r w:rsidRPr="00E91E85">
        <w:rPr>
          <w:rFonts w:ascii="Arial" w:hAnsi="Arial" w:cs="Arial"/>
          <w:b/>
          <w:bCs/>
        </w:rPr>
        <w:t>JUSTIFICATIVA</w:t>
      </w:r>
    </w:p>
    <w:p w:rsidR="00EF21AB" w:rsidP="00594D93" w14:paraId="01628654" w14:textId="77777777">
      <w:pPr>
        <w:spacing w:line="276" w:lineRule="auto"/>
        <w:rPr>
          <w:rFonts w:ascii="Arial" w:hAnsi="Arial" w:cs="Arial"/>
        </w:rPr>
      </w:pPr>
    </w:p>
    <w:p w:rsidR="00594D93" w:rsidP="00594D93" w14:paraId="638F48A0" w14:textId="295F33E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4"/>
        </w:rPr>
      </w:pPr>
      <w:r w:rsidRPr="00594D93">
        <w:rPr>
          <w:rFonts w:ascii="Arial" w:hAnsi="Arial" w:cs="Arial"/>
          <w:szCs w:val="24"/>
        </w:rPr>
        <w:t>O presente projeto de lei busca a criação e instituição do programa “</w:t>
      </w:r>
      <w:r w:rsidRPr="00594D93">
        <w:rPr>
          <w:rFonts w:ascii="Arial" w:hAnsi="Arial" w:cs="Arial"/>
          <w:b/>
          <w:szCs w:val="24"/>
        </w:rPr>
        <w:t>Praça Segura</w:t>
      </w:r>
      <w:r w:rsidRPr="00594D93">
        <w:rPr>
          <w:rFonts w:ascii="Arial" w:hAnsi="Arial" w:cs="Arial"/>
          <w:szCs w:val="24"/>
        </w:rPr>
        <w:t xml:space="preserve">”, no qual as praças públicas do município de </w:t>
      </w:r>
      <w:r>
        <w:rPr>
          <w:rFonts w:ascii="Arial" w:hAnsi="Arial" w:cs="Arial"/>
          <w:szCs w:val="24"/>
        </w:rPr>
        <w:t>Sumaré</w:t>
      </w:r>
      <w:r w:rsidRPr="00594D93">
        <w:rPr>
          <w:rFonts w:ascii="Arial" w:hAnsi="Arial" w:cs="Arial"/>
          <w:szCs w:val="24"/>
        </w:rPr>
        <w:t xml:space="preserve"> serão fiscalizadas com a instalação de câme</w:t>
      </w:r>
      <w:r w:rsidR="00EA4368">
        <w:rPr>
          <w:rFonts w:ascii="Arial" w:hAnsi="Arial" w:cs="Arial"/>
          <w:szCs w:val="24"/>
        </w:rPr>
        <w:t>ras de vídeo, que farão parte do</w:t>
      </w:r>
      <w:r w:rsidRPr="00594D93">
        <w:rPr>
          <w:rFonts w:ascii="Arial" w:hAnsi="Arial" w:cs="Arial"/>
          <w:szCs w:val="24"/>
        </w:rPr>
        <w:t xml:space="preserve"> sistema de </w:t>
      </w:r>
      <w:r>
        <w:rPr>
          <w:rFonts w:ascii="Arial" w:hAnsi="Arial" w:cs="Arial"/>
          <w:szCs w:val="24"/>
        </w:rPr>
        <w:t xml:space="preserve">vídeo </w:t>
      </w:r>
      <w:r w:rsidRPr="00594D93">
        <w:rPr>
          <w:rFonts w:ascii="Arial" w:hAnsi="Arial" w:cs="Arial"/>
          <w:szCs w:val="24"/>
        </w:rPr>
        <w:t>monitoramento.</w:t>
      </w:r>
    </w:p>
    <w:p w:rsidR="00594D93" w:rsidP="00594D93" w14:paraId="4B785605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4"/>
        </w:rPr>
      </w:pPr>
    </w:p>
    <w:p w:rsidR="00594D93" w:rsidP="00594D93" w14:paraId="4618BEAF" w14:textId="7C36464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4"/>
        </w:rPr>
      </w:pPr>
      <w:r w:rsidRPr="00594D93">
        <w:rPr>
          <w:rFonts w:ascii="Arial" w:hAnsi="Arial" w:cs="Arial"/>
          <w:szCs w:val="24"/>
        </w:rPr>
        <w:t xml:space="preserve">A presente iniciativa traz benefícios aos moradores da cidade, aumentando a qualidade de vida e o bem-estar daqueles que frequentam as praças públicas municipais em busca de lazer. </w:t>
      </w:r>
    </w:p>
    <w:p w:rsidR="00594D93" w:rsidP="00594D93" w14:paraId="6288E331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4"/>
        </w:rPr>
      </w:pPr>
    </w:p>
    <w:p w:rsidR="00594D93" w:rsidP="00594D93" w14:paraId="0F3C1BA2" w14:textId="0B7358E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 a implantação deste projeto, a atuação de maus elementos será inibida trazendo mais segurança aos frequentadores das praças em nosso município, já </w:t>
      </w:r>
      <w:r w:rsidR="00EA4368">
        <w:rPr>
          <w:rFonts w:ascii="Arial" w:hAnsi="Arial" w:cs="Arial"/>
          <w:szCs w:val="24"/>
        </w:rPr>
        <w:t>que</w:t>
      </w:r>
      <w:r>
        <w:rPr>
          <w:rFonts w:ascii="Arial" w:hAnsi="Arial" w:cs="Arial"/>
          <w:szCs w:val="24"/>
        </w:rPr>
        <w:t xml:space="preserve"> estes se aproveitam da falta de monitoramento para praticar diversos crimes como furtos, roubos e até mesmo tráfico de drogas, com isso os munícipes </w:t>
      </w:r>
      <w:r w:rsidR="00EA4368">
        <w:rPr>
          <w:rFonts w:ascii="Arial" w:hAnsi="Arial" w:cs="Arial"/>
          <w:szCs w:val="24"/>
        </w:rPr>
        <w:t>ficam inseguros de frequentarem as praças públicas do município</w:t>
      </w:r>
      <w:r w:rsidRPr="00594D93" w:rsidR="0043109E">
        <w:rPr>
          <w:rFonts w:ascii="Arial" w:hAnsi="Arial" w:cs="Arial"/>
          <w:szCs w:val="24"/>
        </w:rPr>
        <w:t xml:space="preserve">. </w:t>
      </w:r>
    </w:p>
    <w:p w:rsidR="00594D93" w:rsidP="00594D93" w14:paraId="3F309AF1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4"/>
        </w:rPr>
      </w:pPr>
    </w:p>
    <w:p w:rsidR="00594D93" w:rsidP="00594D93" w14:paraId="25695CD7" w14:textId="632560E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4"/>
        </w:rPr>
      </w:pPr>
      <w:r w:rsidRPr="00594D93">
        <w:rPr>
          <w:rFonts w:ascii="Arial" w:hAnsi="Arial" w:cs="Arial"/>
          <w:szCs w:val="24"/>
        </w:rPr>
        <w:t xml:space="preserve">Outra preocupação a ser apontada é a ocorrência de crimes </w:t>
      </w:r>
      <w:r w:rsidR="00EA4368">
        <w:rPr>
          <w:rFonts w:ascii="Arial" w:hAnsi="Arial" w:cs="Arial"/>
          <w:szCs w:val="24"/>
        </w:rPr>
        <w:t>contra o patrimônio público com ocorrências de pichações e vandalismo praticadas arruaceiros, que se valem da falta de monitoramento para agir, causando prejuízos aos cofres públicos já que exige manutenção constante</w:t>
      </w:r>
      <w:r w:rsidRPr="00594D93">
        <w:rPr>
          <w:rFonts w:ascii="Arial" w:hAnsi="Arial" w:cs="Arial"/>
          <w:szCs w:val="24"/>
        </w:rPr>
        <w:t xml:space="preserve">. </w:t>
      </w:r>
    </w:p>
    <w:p w:rsidR="00594D93" w:rsidP="00594D93" w14:paraId="269285AE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4"/>
        </w:rPr>
      </w:pPr>
    </w:p>
    <w:p w:rsidR="00594D93" w:rsidP="00594D93" w14:paraId="77682255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4"/>
        </w:rPr>
      </w:pPr>
      <w:r w:rsidRPr="00594D93">
        <w:rPr>
          <w:rFonts w:ascii="Arial" w:hAnsi="Arial" w:cs="Arial"/>
          <w:szCs w:val="24"/>
        </w:rPr>
        <w:t xml:space="preserve">Assim, uma das vantagens que podem ser mencionadas é a minimização dos índices de violência nesses espaços abertos, garantindo ao cidadão uma maior sensação de segurança, além de também ajudar o Poder Público a manter controle sobre os gastos com a manutenção municipal, podendo empregar de maneira mais efetiva o dinheiro público. </w:t>
      </w:r>
    </w:p>
    <w:p w:rsidR="00594D93" w:rsidP="00594D93" w14:paraId="5E1F3B20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4"/>
        </w:rPr>
      </w:pPr>
    </w:p>
    <w:p w:rsidR="00594D93" w:rsidP="00594D93" w14:paraId="1E3691A1" w14:textId="10C0560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4"/>
        </w:rPr>
      </w:pPr>
      <w:r w:rsidRPr="00594D93">
        <w:rPr>
          <w:rFonts w:ascii="Arial" w:hAnsi="Arial" w:cs="Arial"/>
          <w:szCs w:val="24"/>
        </w:rPr>
        <w:t xml:space="preserve">A instalação de circuito de câmeras de </w:t>
      </w:r>
      <w:r>
        <w:rPr>
          <w:rFonts w:ascii="Arial" w:hAnsi="Arial" w:cs="Arial"/>
          <w:szCs w:val="24"/>
        </w:rPr>
        <w:t xml:space="preserve">vídeo </w:t>
      </w:r>
      <w:r w:rsidRPr="00594D93">
        <w:rPr>
          <w:rFonts w:ascii="Arial" w:hAnsi="Arial" w:cs="Arial"/>
          <w:szCs w:val="24"/>
        </w:rPr>
        <w:t xml:space="preserve">monitoramento com gravação de imagens por meio dos mencionados dispositivos eletrônicos permitirá a vigilância das áreas internas e externas das praças públicas, garantindo ao cidadão </w:t>
      </w:r>
      <w:r>
        <w:rPr>
          <w:rFonts w:ascii="Arial" w:hAnsi="Arial" w:cs="Arial"/>
          <w:szCs w:val="24"/>
        </w:rPr>
        <w:t>sumareense</w:t>
      </w:r>
      <w:r w:rsidRPr="00594D93">
        <w:rPr>
          <w:rFonts w:ascii="Arial" w:hAnsi="Arial" w:cs="Arial"/>
          <w:szCs w:val="24"/>
        </w:rPr>
        <w:t xml:space="preserve"> a certeza de que o Poder Público está velando por sua in</w:t>
      </w:r>
      <w:r w:rsidR="00CF4E3A">
        <w:rPr>
          <w:rFonts w:ascii="Arial" w:hAnsi="Arial" w:cs="Arial"/>
          <w:szCs w:val="24"/>
        </w:rPr>
        <w:t>tegridade física e patrimônio da cidade.</w:t>
      </w:r>
    </w:p>
    <w:p w:rsidR="00EA4368" w:rsidP="00594D93" w14:paraId="64877423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4"/>
        </w:rPr>
      </w:pPr>
    </w:p>
    <w:p w:rsidR="000443F4" w:rsidP="00EA4368" w14:paraId="29E2D2ED" w14:textId="7F76851F">
      <w:pPr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color w:val="000000"/>
          <w:szCs w:val="24"/>
        </w:rPr>
      </w:pPr>
      <w:r w:rsidRPr="00594D93">
        <w:rPr>
          <w:rFonts w:ascii="Arial" w:hAnsi="Arial" w:cs="Arial"/>
          <w:szCs w:val="24"/>
        </w:rPr>
        <w:t xml:space="preserve">Por todo o exposto, </w:t>
      </w:r>
      <w:r w:rsidR="00EA4368">
        <w:rPr>
          <w:rFonts w:ascii="Arial" w:hAnsi="Arial" w:cs="Arial"/>
          <w:szCs w:val="24"/>
        </w:rPr>
        <w:t>fica</w:t>
      </w:r>
      <w:r w:rsidRPr="00594D93">
        <w:rPr>
          <w:rFonts w:ascii="Arial" w:hAnsi="Arial" w:cs="Arial"/>
          <w:szCs w:val="24"/>
        </w:rPr>
        <w:t xml:space="preserve"> justificada a importância da presente propositura, </w:t>
      </w:r>
      <w:r w:rsidR="00EA4368">
        <w:rPr>
          <w:rFonts w:ascii="Arial" w:hAnsi="Arial" w:cs="Arial"/>
          <w:szCs w:val="24"/>
        </w:rPr>
        <w:t>destinada a fortalecer a cidade e torna-la mais segura.</w:t>
      </w:r>
    </w:p>
    <w:p w:rsidR="00CA3EFA" w:rsidP="000443F4" w14:paraId="1C6E12C3" w14:textId="77777777">
      <w:pPr>
        <w:suppressAutoHyphens w:val="0"/>
        <w:autoSpaceDE w:val="0"/>
        <w:autoSpaceDN w:val="0"/>
        <w:adjustRightInd w:val="0"/>
        <w:ind w:firstLine="708"/>
        <w:rPr>
          <w:rFonts w:ascii="Arial" w:eastAsia="Arial" w:hAnsi="Arial" w:cs="Arial"/>
          <w:color w:val="000000"/>
          <w:szCs w:val="24"/>
        </w:rPr>
      </w:pPr>
    </w:p>
    <w:p w:rsidR="00EF21AB" w:rsidP="00EF21AB" w14:paraId="206C7408" w14:textId="1AF5DD87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</w:rPr>
      </w:pPr>
      <w:r w:rsidRPr="002C072B">
        <w:rPr>
          <w:rFonts w:ascii="Arial" w:hAnsi="Arial" w:cs="Arial"/>
        </w:rPr>
        <w:t xml:space="preserve">Sala das Sessões, </w:t>
      </w:r>
      <w:r w:rsidR="000443F4">
        <w:rPr>
          <w:rFonts w:ascii="Arial" w:hAnsi="Arial" w:cs="Arial"/>
        </w:rPr>
        <w:t>0</w:t>
      </w:r>
      <w:r w:rsidR="00594D93">
        <w:rPr>
          <w:rFonts w:ascii="Arial" w:hAnsi="Arial" w:cs="Arial"/>
        </w:rPr>
        <w:t>1</w:t>
      </w:r>
      <w:r w:rsidRPr="002C072B">
        <w:rPr>
          <w:rFonts w:ascii="Arial" w:hAnsi="Arial" w:cs="Arial"/>
        </w:rPr>
        <w:t xml:space="preserve"> de </w:t>
      </w:r>
      <w:r w:rsidR="00594D93">
        <w:rPr>
          <w:rFonts w:ascii="Arial" w:hAnsi="Arial" w:cs="Arial"/>
        </w:rPr>
        <w:t>A</w:t>
      </w:r>
      <w:r w:rsidR="000443F4">
        <w:rPr>
          <w:rFonts w:ascii="Arial" w:hAnsi="Arial" w:cs="Arial"/>
        </w:rPr>
        <w:t>gosto</w:t>
      </w:r>
      <w:r>
        <w:rPr>
          <w:rFonts w:ascii="Arial" w:hAnsi="Arial" w:cs="Arial"/>
        </w:rPr>
        <w:t xml:space="preserve"> </w:t>
      </w:r>
      <w:r w:rsidRPr="002C072B">
        <w:rPr>
          <w:rFonts w:ascii="Arial" w:hAnsi="Arial" w:cs="Arial"/>
        </w:rPr>
        <w:t>de 20</w:t>
      </w:r>
      <w:r>
        <w:rPr>
          <w:rFonts w:ascii="Arial" w:hAnsi="Arial" w:cs="Arial"/>
        </w:rPr>
        <w:t>2</w:t>
      </w:r>
      <w:r w:rsidR="000443F4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EF21AB" w:rsidRPr="002C072B" w:rsidP="00EF21AB" w14:paraId="7BAC21C2" w14:textId="1F29AAC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9972182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421022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CF4E3A" w:rsidP="00EA4368" w14:paraId="3DB033B6" w14:textId="016BDF0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E91E85">
        <w:rPr>
          <w:rFonts w:ascii="Arial" w:hAnsi="Arial" w:cs="Arial"/>
          <w:b/>
          <w:bCs/>
        </w:rPr>
        <w:t>NEY DO GÁS</w:t>
      </w:r>
      <w:r w:rsidR="00EA4368">
        <w:rPr>
          <w:rFonts w:ascii="Arial" w:hAnsi="Arial" w:cs="Arial"/>
          <w:b/>
          <w:bCs/>
        </w:rPr>
        <w:t xml:space="preserve">  </w:t>
      </w:r>
    </w:p>
    <w:p w:rsidR="006D1E9A" w:rsidRPr="00EA4368" w:rsidP="00EA4368" w14:paraId="07A8F1E3" w14:textId="2BBCB4A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Vereador</w:t>
      </w:r>
      <w:r w:rsidR="00EA4368">
        <w:rPr>
          <w:rFonts w:ascii="Arial" w:hAnsi="Arial" w:cs="Arial"/>
        </w:rPr>
        <w:t xml:space="preserve"> </w:t>
      </w:r>
      <w:r w:rsidRPr="00E91E85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Cidadania)</w:t>
      </w:r>
      <w:permEnd w:id="0"/>
    </w:p>
    <w:sectPr w:rsidSect="00626437">
      <w:headerReference w:type="default" r:id="rId6"/>
      <w:footerReference w:type="default" r:id="rId7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43F4"/>
    <w:rsid w:val="00047B52"/>
    <w:rsid w:val="00086BA3"/>
    <w:rsid w:val="000A5291"/>
    <w:rsid w:val="000D2BDC"/>
    <w:rsid w:val="000F4ECC"/>
    <w:rsid w:val="00104AAA"/>
    <w:rsid w:val="00141FF7"/>
    <w:rsid w:val="0015657E"/>
    <w:rsid w:val="00156CF8"/>
    <w:rsid w:val="0020485C"/>
    <w:rsid w:val="002232B2"/>
    <w:rsid w:val="002A25FC"/>
    <w:rsid w:val="002C072B"/>
    <w:rsid w:val="003325FD"/>
    <w:rsid w:val="003C41E7"/>
    <w:rsid w:val="003F475B"/>
    <w:rsid w:val="00401A32"/>
    <w:rsid w:val="0043109E"/>
    <w:rsid w:val="00460A32"/>
    <w:rsid w:val="004B2CC9"/>
    <w:rsid w:val="004B4B2B"/>
    <w:rsid w:val="0051286F"/>
    <w:rsid w:val="0051614E"/>
    <w:rsid w:val="005809D4"/>
    <w:rsid w:val="00594D93"/>
    <w:rsid w:val="00601B0A"/>
    <w:rsid w:val="00626437"/>
    <w:rsid w:val="00632FA0"/>
    <w:rsid w:val="006723E4"/>
    <w:rsid w:val="006C41A4"/>
    <w:rsid w:val="006D1E9A"/>
    <w:rsid w:val="007266B0"/>
    <w:rsid w:val="007D19E1"/>
    <w:rsid w:val="0080099C"/>
    <w:rsid w:val="00822396"/>
    <w:rsid w:val="00851742"/>
    <w:rsid w:val="0088705E"/>
    <w:rsid w:val="00950E5D"/>
    <w:rsid w:val="0095173E"/>
    <w:rsid w:val="009525CB"/>
    <w:rsid w:val="00964ACF"/>
    <w:rsid w:val="0099497A"/>
    <w:rsid w:val="009D2348"/>
    <w:rsid w:val="009F6CD4"/>
    <w:rsid w:val="00A06CF2"/>
    <w:rsid w:val="00AA1FAE"/>
    <w:rsid w:val="00AC5F94"/>
    <w:rsid w:val="00AE6AEE"/>
    <w:rsid w:val="00B77CDA"/>
    <w:rsid w:val="00B814F2"/>
    <w:rsid w:val="00BB0FC4"/>
    <w:rsid w:val="00C00C1E"/>
    <w:rsid w:val="00C36776"/>
    <w:rsid w:val="00C44091"/>
    <w:rsid w:val="00CA3EFA"/>
    <w:rsid w:val="00CD2BB3"/>
    <w:rsid w:val="00CD6B58"/>
    <w:rsid w:val="00CF401E"/>
    <w:rsid w:val="00CF4E3A"/>
    <w:rsid w:val="00E91E85"/>
    <w:rsid w:val="00EA4368"/>
    <w:rsid w:val="00EF21AB"/>
    <w:rsid w:val="00F165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1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A43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A436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26957-D11B-4B73-8A44-B1A123988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2378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2023-08-01T15:43:00Z</cp:lastPrinted>
  <dcterms:created xsi:type="dcterms:W3CDTF">2023-08-01T15:49:00Z</dcterms:created>
  <dcterms:modified xsi:type="dcterms:W3CDTF">2023-08-01T15:49:00Z</dcterms:modified>
</cp:coreProperties>
</file>