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92FA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05BF9" w:rsidR="00105BF9">
        <w:rPr>
          <w:rFonts w:ascii="Tahoma" w:hAnsi="Tahoma" w:cs="Tahoma"/>
          <w:b/>
          <w:sz w:val="24"/>
          <w:szCs w:val="24"/>
        </w:rPr>
        <w:t>Rua Cecília dos Santos Napolitano</w:t>
      </w:r>
      <w:r w:rsidR="00206741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5D3052">
        <w:rPr>
          <w:rFonts w:ascii="Tahoma" w:hAnsi="Tahoma" w:cs="Tahoma"/>
          <w:sz w:val="24"/>
          <w:szCs w:val="24"/>
        </w:rPr>
        <w:t>121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05BF9" w:rsidR="00105BF9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D3052" w:rsidP="005D3052" w14:paraId="610A9F90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632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05BF9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D3052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95A21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96E7-2935-4C35-89F1-1E9043D3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2023-08-01T12:12:00Z</dcterms:created>
  <dcterms:modified xsi:type="dcterms:W3CDTF">2023-08-01T12:12:00Z</dcterms:modified>
</cp:coreProperties>
</file>