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47E22" w:rsidP="00494DAB" w14:paraId="611BD143" w14:textId="452AFB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A569C" w:rsidR="00EA569C">
        <w:rPr>
          <w:rFonts w:ascii="Bookman Old Style" w:hAnsi="Bookman Old Style" w:cs="Arial"/>
          <w:sz w:val="24"/>
          <w:szCs w:val="24"/>
        </w:rPr>
        <w:t xml:space="preserve">Rua Constância Garcia </w:t>
      </w:r>
      <w:r w:rsidRPr="00EA569C" w:rsidR="00EA569C">
        <w:rPr>
          <w:rFonts w:ascii="Bookman Old Style" w:hAnsi="Bookman Old Style" w:cs="Arial"/>
          <w:sz w:val="24"/>
          <w:szCs w:val="24"/>
        </w:rPr>
        <w:t>Taner</w:t>
      </w:r>
      <w:r w:rsidRPr="00EA569C" w:rsidR="00EA569C">
        <w:rPr>
          <w:rFonts w:ascii="Bookman Old Style" w:hAnsi="Bookman Old Style" w:cs="Arial"/>
          <w:sz w:val="24"/>
          <w:szCs w:val="24"/>
        </w:rPr>
        <w:t>, Jardim Das Palmeiras.</w:t>
      </w:r>
    </w:p>
    <w:p w:rsidR="00EA569C" w:rsidRPr="00494DAB" w:rsidP="00494DAB" w14:paraId="1D0875E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367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303C19"/>
    <w:rsid w:val="0031285E"/>
    <w:rsid w:val="00360495"/>
    <w:rsid w:val="003E2BEA"/>
    <w:rsid w:val="00406C25"/>
    <w:rsid w:val="00420B79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F6807"/>
    <w:rsid w:val="00C864A5"/>
    <w:rsid w:val="00CB412E"/>
    <w:rsid w:val="00D51709"/>
    <w:rsid w:val="00D716CE"/>
    <w:rsid w:val="00D870D6"/>
    <w:rsid w:val="00DE7F51"/>
    <w:rsid w:val="00E57B80"/>
    <w:rsid w:val="00E63472"/>
    <w:rsid w:val="00E71402"/>
    <w:rsid w:val="00EA569C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cp:lastPrinted>2021-07-06T17:38:00Z</cp:lastPrinted>
  <dcterms:created xsi:type="dcterms:W3CDTF">2021-06-07T18:37:00Z</dcterms:created>
  <dcterms:modified xsi:type="dcterms:W3CDTF">2023-08-01T11:28:00Z</dcterms:modified>
</cp:coreProperties>
</file>