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152/2023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proibição de comercialização, distribuição e uso de buzina de pressão, a base de gás propanobutano, envasado em tubo de aerosol, e dá outras providências".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