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158/2023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R$ 5.613.659,50 (cinco milhões, seiscentos e treze mil, seiscentos e cinquenta e nove reais e cinquenta  centavos,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20 de junho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