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3C6516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5F19D3">
        <w:rPr>
          <w:sz w:val="28"/>
          <w:szCs w:val="28"/>
        </w:rPr>
        <w:t xml:space="preserve"> </w:t>
      </w:r>
      <w:r w:rsidR="00770FB4">
        <w:rPr>
          <w:sz w:val="28"/>
          <w:szCs w:val="28"/>
        </w:rPr>
        <w:t xml:space="preserve">construída uma lombada na Rua Hélio Macedo de Rezende, altura do n° 286 – Jardim </w:t>
      </w:r>
      <w:r w:rsidR="00770FB4">
        <w:rPr>
          <w:sz w:val="28"/>
          <w:szCs w:val="28"/>
        </w:rPr>
        <w:t>Dal</w:t>
      </w:r>
      <w:r w:rsidR="00DA631C">
        <w:rPr>
          <w:sz w:val="28"/>
          <w:szCs w:val="28"/>
        </w:rPr>
        <w:t>l</w:t>
      </w:r>
      <w:r w:rsidR="00770FB4">
        <w:rPr>
          <w:sz w:val="28"/>
          <w:szCs w:val="28"/>
        </w:rPr>
        <w:t>’Orto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26DC2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0FB4">
        <w:rPr>
          <w:sz w:val="28"/>
          <w:szCs w:val="28"/>
        </w:rPr>
        <w:t>20</w:t>
      </w:r>
      <w:r w:rsidR="00531B9B">
        <w:rPr>
          <w:sz w:val="28"/>
          <w:szCs w:val="28"/>
        </w:rPr>
        <w:t xml:space="preserve"> de </w:t>
      </w:r>
      <w:r w:rsidR="00492EF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3431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70FB4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A7BA5"/>
    <w:rsid w:val="00BC17DB"/>
    <w:rsid w:val="00C00C1E"/>
    <w:rsid w:val="00C36776"/>
    <w:rsid w:val="00CC66EE"/>
    <w:rsid w:val="00CC7C21"/>
    <w:rsid w:val="00CD6B58"/>
    <w:rsid w:val="00CF401E"/>
    <w:rsid w:val="00D257A2"/>
    <w:rsid w:val="00DA631C"/>
    <w:rsid w:val="00DB07AA"/>
    <w:rsid w:val="00E47071"/>
    <w:rsid w:val="00E631CD"/>
    <w:rsid w:val="00F2368E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2023-06-20T13:14:00Z</dcterms:created>
  <dcterms:modified xsi:type="dcterms:W3CDTF">2023-06-20T13:23:00Z</dcterms:modified>
</cp:coreProperties>
</file>