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55618" w:rsidRPr="00BE4766" w:rsidP="00E55618" w14:paraId="7C143491" w14:textId="77777777">
      <w:pPr>
        <w:rPr>
          <w:rFonts w:ascii="Times New Roman" w:hAnsi="Times New Roman" w:cs="Times New Roman"/>
          <w:sz w:val="24"/>
          <w:szCs w:val="24"/>
        </w:rPr>
      </w:pPr>
      <w:permStart w:id="0" w:edGrp="everyone"/>
      <w:r w:rsidRPr="00BE4766">
        <w:rPr>
          <w:rFonts w:ascii="Times New Roman" w:hAnsi="Times New Roman" w:cs="Times New Roman"/>
          <w:sz w:val="24"/>
          <w:szCs w:val="24"/>
        </w:rPr>
        <w:t>Projeto de Lei nº ____/2023</w:t>
      </w:r>
    </w:p>
    <w:p w:rsidR="002E48ED" w:rsidP="00BE4766" w14:paraId="05BB560A" w14:textId="77777777">
      <w:pPr>
        <w:pStyle w:val="NormalWeb"/>
        <w:spacing w:before="0" w:beforeAutospacing="0" w:after="300" w:afterAutospacing="0"/>
        <w:ind w:left="3686"/>
        <w:jc w:val="both"/>
        <w:rPr>
          <w:i/>
          <w:color w:val="000000"/>
        </w:rPr>
      </w:pPr>
    </w:p>
    <w:p w:rsidR="002E48ED" w:rsidRPr="002E48ED" w:rsidP="00BE4766" w14:paraId="01970569" w14:textId="02CB9A3A">
      <w:pPr>
        <w:pStyle w:val="NormalWeb"/>
        <w:spacing w:before="0" w:beforeAutospacing="0" w:after="300" w:afterAutospacing="0"/>
        <w:ind w:left="3686"/>
        <w:jc w:val="both"/>
        <w:rPr>
          <w:iCs/>
          <w:color w:val="000000"/>
        </w:rPr>
      </w:pPr>
      <w:r w:rsidRPr="002E48ED">
        <w:rPr>
          <w:iCs/>
          <w:color w:val="000000"/>
        </w:rPr>
        <w:t>Autoria: Sirineu Araújo</w:t>
      </w:r>
    </w:p>
    <w:p w:rsidR="00BE4766" w:rsidP="00BE4766" w14:paraId="242FA609" w14:textId="22C3F04C">
      <w:pPr>
        <w:pStyle w:val="NormalWeb"/>
        <w:spacing w:before="0" w:beforeAutospacing="0" w:after="300" w:afterAutospacing="0"/>
        <w:ind w:left="3686"/>
        <w:jc w:val="both"/>
        <w:rPr>
          <w:i/>
          <w:color w:val="000000"/>
        </w:rPr>
      </w:pPr>
      <w:r w:rsidRPr="002E48ED">
        <w:rPr>
          <w:iCs/>
          <w:color w:val="000000"/>
        </w:rPr>
        <w:t>Ementa</w:t>
      </w:r>
      <w:r>
        <w:rPr>
          <w:i/>
          <w:color w:val="000000"/>
        </w:rPr>
        <w:t xml:space="preserve">: </w:t>
      </w:r>
      <w:r w:rsidRPr="00BE4766">
        <w:rPr>
          <w:i/>
          <w:color w:val="000000"/>
        </w:rPr>
        <w:t>“Institui medidas de colaboração na prevenção e repressão ao trote telefônico nos serviços públicos de emergência, e dá outras providências”.</w:t>
      </w:r>
    </w:p>
    <w:p w:rsidR="002E48ED" w:rsidP="00BE4766" w14:paraId="2A568344" w14:textId="77777777">
      <w:pPr>
        <w:pStyle w:val="NormalWeb"/>
        <w:spacing w:before="0" w:beforeAutospacing="0" w:after="300" w:afterAutospacing="0"/>
        <w:ind w:left="3686"/>
        <w:jc w:val="both"/>
        <w:rPr>
          <w:i/>
          <w:color w:val="000000"/>
        </w:rPr>
      </w:pPr>
    </w:p>
    <w:p w:rsidR="002E48ED" w:rsidRPr="002E48ED" w:rsidP="002E48ED" w14:paraId="03B86BE8" w14:textId="7777777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E48ED" w:rsidRPr="002E48ED" w:rsidP="002E48ED" w14:paraId="55104B84" w14:textId="77777777">
      <w:pPr>
        <w:pStyle w:val="BodyText3"/>
        <w:spacing w:line="360" w:lineRule="auto"/>
        <w:jc w:val="both"/>
        <w:rPr>
          <w:b w:val="0"/>
          <w:szCs w:val="28"/>
        </w:rPr>
      </w:pPr>
      <w:r w:rsidRPr="002E48ED">
        <w:rPr>
          <w:b w:val="0"/>
          <w:szCs w:val="28"/>
        </w:rPr>
        <w:t>Luiz Alfredo Castro Ruzza Dalben, Prefeito Municipal de Sumaré, no uso das atribuições que lhe são conferidas por Lei, faz saber que a Câmara Municipal de Sumaré aprovou, ele sanciona e promulga a seguinte Lei:</w:t>
      </w:r>
    </w:p>
    <w:p w:rsidR="002E48ED" w:rsidRPr="002E48ED" w:rsidP="00BE4766" w14:paraId="37A3030A" w14:textId="77777777">
      <w:pPr>
        <w:pStyle w:val="NormalWeb"/>
        <w:spacing w:before="0" w:beforeAutospacing="0" w:after="300" w:afterAutospacing="0"/>
        <w:ind w:left="3686"/>
        <w:jc w:val="both"/>
        <w:rPr>
          <w:i/>
          <w:color w:val="000000"/>
          <w:sz w:val="28"/>
          <w:szCs w:val="28"/>
        </w:rPr>
      </w:pPr>
    </w:p>
    <w:p w:rsidR="00BE4766" w:rsidRPr="002E48ED" w:rsidP="00BE4766" w14:paraId="53015D5E" w14:textId="77777777">
      <w:pPr>
        <w:pStyle w:val="NormalWeb"/>
        <w:spacing w:before="0" w:beforeAutospacing="0" w:after="300" w:afterAutospacing="0"/>
        <w:jc w:val="both"/>
        <w:rPr>
          <w:color w:val="000000"/>
          <w:sz w:val="28"/>
          <w:szCs w:val="28"/>
        </w:rPr>
      </w:pPr>
      <w:r w:rsidRPr="002E48ED">
        <w:rPr>
          <w:color w:val="000000"/>
          <w:sz w:val="28"/>
          <w:szCs w:val="28"/>
        </w:rPr>
        <w:t>Art. 1º - A Municipalidade envidará esforços com as demais autoridades interessadas na prevenção e repressão ao trote telefônico nos serviços públicos de emergência disponíveis no âmbito Municipal.</w:t>
      </w:r>
    </w:p>
    <w:p w:rsidR="00BE4766" w:rsidRPr="002E48ED" w:rsidP="00BE4766" w14:paraId="7667BE87" w14:textId="77777777">
      <w:pPr>
        <w:pStyle w:val="NormalWeb"/>
        <w:spacing w:before="0" w:beforeAutospacing="0" w:after="300" w:afterAutospacing="0"/>
        <w:jc w:val="both"/>
        <w:rPr>
          <w:color w:val="000000"/>
          <w:sz w:val="28"/>
          <w:szCs w:val="28"/>
        </w:rPr>
      </w:pPr>
      <w:r w:rsidRPr="002E48ED">
        <w:rPr>
          <w:color w:val="000000"/>
          <w:sz w:val="28"/>
          <w:szCs w:val="28"/>
        </w:rPr>
        <w:t>Parágrafo único - Os serviços públicos de emergência disponibilizados pelo Município, que se utilizem de atendimento telefônico, compartilharão informações sobre trotes.</w:t>
      </w:r>
    </w:p>
    <w:p w:rsidR="00BE4766" w:rsidRPr="002E48ED" w:rsidP="00BE4766" w14:paraId="05054A04" w14:textId="77777777">
      <w:pPr>
        <w:pStyle w:val="NormalWeb"/>
        <w:spacing w:before="0" w:beforeAutospacing="0" w:after="300" w:afterAutospacing="0"/>
        <w:jc w:val="both"/>
        <w:rPr>
          <w:color w:val="000000"/>
          <w:sz w:val="28"/>
          <w:szCs w:val="28"/>
        </w:rPr>
      </w:pPr>
      <w:r w:rsidRPr="002E48ED">
        <w:rPr>
          <w:color w:val="000000"/>
          <w:sz w:val="28"/>
          <w:szCs w:val="28"/>
        </w:rPr>
        <w:t>Art. 2º - O trabalho de colaboração na prevenção terá foco na disseminação de esclarecimentos sobre os malefícios do trote telefônico nos serviços públicos de emergência e suas consequências para a população, especialmente:</w:t>
      </w:r>
    </w:p>
    <w:p w:rsidR="00BE4766" w:rsidRPr="002E48ED" w:rsidP="00BE4766" w14:paraId="36F5306E" w14:textId="77777777">
      <w:pPr>
        <w:pStyle w:val="NormalWeb"/>
        <w:spacing w:before="0" w:beforeAutospacing="0" w:after="300" w:afterAutospacing="0"/>
        <w:jc w:val="both"/>
        <w:rPr>
          <w:color w:val="000000"/>
          <w:sz w:val="28"/>
          <w:szCs w:val="28"/>
        </w:rPr>
      </w:pPr>
      <w:r w:rsidRPr="002E48ED">
        <w:rPr>
          <w:color w:val="000000"/>
          <w:sz w:val="28"/>
          <w:szCs w:val="28"/>
        </w:rPr>
        <w:t>I - com a realização de palestras, campanhas educativas e outros eventos de divulgação e esclarecimentos junto à população em geral;</w:t>
      </w:r>
    </w:p>
    <w:p w:rsidR="00BE4766" w:rsidRPr="002E48ED" w:rsidP="00BE4766" w14:paraId="774FAF8B" w14:textId="77777777">
      <w:pPr>
        <w:pStyle w:val="NormalWeb"/>
        <w:spacing w:before="0" w:beforeAutospacing="0" w:after="300" w:afterAutospacing="0"/>
        <w:jc w:val="both"/>
        <w:rPr>
          <w:color w:val="000000"/>
          <w:sz w:val="28"/>
          <w:szCs w:val="28"/>
        </w:rPr>
      </w:pPr>
      <w:r w:rsidRPr="002E48ED">
        <w:rPr>
          <w:color w:val="000000"/>
          <w:sz w:val="28"/>
          <w:szCs w:val="28"/>
        </w:rPr>
        <w:t>II - com a realização de palestras, campanhas educativas e outros eventos de divulgação e esclarecimentos especialmente direcionados aos pais e às crianças e adolescentes, preferencialmente em estabelecimentos de ensino e locais de esportes e lazer;</w:t>
      </w:r>
    </w:p>
    <w:p w:rsidR="00BE4766" w:rsidRPr="002E48ED" w:rsidP="00BE4766" w14:paraId="470E618E" w14:textId="77777777">
      <w:pPr>
        <w:pStyle w:val="NormalWeb"/>
        <w:spacing w:before="0" w:beforeAutospacing="0" w:after="300" w:afterAutospacing="0"/>
        <w:jc w:val="both"/>
        <w:rPr>
          <w:color w:val="000000"/>
          <w:sz w:val="28"/>
          <w:szCs w:val="28"/>
        </w:rPr>
      </w:pPr>
      <w:r w:rsidRPr="002E48ED">
        <w:rPr>
          <w:color w:val="000000"/>
          <w:sz w:val="28"/>
          <w:szCs w:val="28"/>
        </w:rPr>
        <w:t>III - com a realização de palestras, campanhas educativas e outros eventos de divulgação e esclarecimentos junto às lideranças comunitárias, particularmente em comunidades carentes onde se identificar elevado índice de origem de trotes;</w:t>
      </w:r>
    </w:p>
    <w:p w:rsidR="00BE4766" w:rsidRPr="002E48ED" w:rsidP="00BE4766" w14:paraId="0DC15A62" w14:textId="77777777">
      <w:pPr>
        <w:pStyle w:val="NormalWeb"/>
        <w:spacing w:before="0" w:beforeAutospacing="0" w:after="300" w:afterAutospacing="0"/>
        <w:jc w:val="both"/>
        <w:rPr>
          <w:color w:val="000000"/>
          <w:sz w:val="28"/>
          <w:szCs w:val="28"/>
        </w:rPr>
      </w:pPr>
      <w:r w:rsidRPr="002E48ED">
        <w:rPr>
          <w:color w:val="000000"/>
          <w:sz w:val="28"/>
          <w:szCs w:val="28"/>
        </w:rPr>
        <w:t>Art. 3º - O trabalho de colaboração na repressão terá foco na identificação e vigilância de telefones públicos instalados em vias e logradouros que apresentem incidência significativa de origem de trotes, usando dos recursos disponíveis, tais como:</w:t>
      </w:r>
    </w:p>
    <w:p w:rsidR="00BE4766" w:rsidRPr="002E48ED" w:rsidP="00BE4766" w14:paraId="4DB51441" w14:textId="0FA2CAB8">
      <w:pPr>
        <w:pStyle w:val="NormalWeb"/>
        <w:spacing w:before="0" w:beforeAutospacing="0" w:after="300" w:afterAutospacing="0"/>
        <w:jc w:val="both"/>
        <w:rPr>
          <w:color w:val="000000"/>
          <w:sz w:val="28"/>
          <w:szCs w:val="28"/>
        </w:rPr>
      </w:pPr>
      <w:r w:rsidRPr="002E48ED">
        <w:rPr>
          <w:color w:val="000000"/>
          <w:sz w:val="28"/>
          <w:szCs w:val="28"/>
        </w:rPr>
        <w:t xml:space="preserve">I - </w:t>
      </w:r>
      <w:r w:rsidR="002E48ED">
        <w:rPr>
          <w:color w:val="000000"/>
          <w:sz w:val="28"/>
          <w:szCs w:val="28"/>
        </w:rPr>
        <w:t>A</w:t>
      </w:r>
      <w:r w:rsidRPr="002E48ED">
        <w:rPr>
          <w:color w:val="000000"/>
          <w:sz w:val="28"/>
          <w:szCs w:val="28"/>
        </w:rPr>
        <w:t>proveitamento de câmeras de vigilância municipais para identificação de autor de trote realizado em telefones públicos instalados em vias e logradouros;</w:t>
      </w:r>
    </w:p>
    <w:p w:rsidR="00BE4766" w:rsidRPr="002E48ED" w:rsidP="00BE4766" w14:paraId="36D6D35C" w14:textId="2221E028">
      <w:pPr>
        <w:pStyle w:val="NormalWeb"/>
        <w:spacing w:before="0" w:beforeAutospacing="0" w:after="300" w:afterAutospacing="0"/>
        <w:jc w:val="both"/>
        <w:rPr>
          <w:color w:val="000000"/>
          <w:sz w:val="28"/>
          <w:szCs w:val="28"/>
        </w:rPr>
      </w:pPr>
      <w:r w:rsidRPr="002E48ED">
        <w:rPr>
          <w:color w:val="000000"/>
          <w:sz w:val="28"/>
          <w:szCs w:val="28"/>
        </w:rPr>
        <w:t xml:space="preserve">II - </w:t>
      </w:r>
      <w:r w:rsidR="002E48ED">
        <w:rPr>
          <w:color w:val="000000"/>
          <w:sz w:val="28"/>
          <w:szCs w:val="28"/>
        </w:rPr>
        <w:t>C</w:t>
      </w:r>
      <w:r w:rsidRPr="002E48ED">
        <w:rPr>
          <w:color w:val="000000"/>
          <w:sz w:val="28"/>
          <w:szCs w:val="28"/>
        </w:rPr>
        <w:t>olocação de placas em local próximo e visível dos telefones públicos instalados em vias e logradouros indicando que estes estão sob vigilância de câmeras;</w:t>
      </w:r>
    </w:p>
    <w:p w:rsidR="00BE4766" w:rsidRPr="002E48ED" w:rsidP="00BE4766" w14:paraId="6A7750C7" w14:textId="4CC89EF5">
      <w:pPr>
        <w:pStyle w:val="NormalWeb"/>
        <w:spacing w:before="0" w:beforeAutospacing="0" w:after="300" w:afterAutospacing="0"/>
        <w:jc w:val="both"/>
        <w:rPr>
          <w:color w:val="000000"/>
          <w:sz w:val="28"/>
          <w:szCs w:val="28"/>
        </w:rPr>
      </w:pPr>
      <w:r w:rsidRPr="002E48ED">
        <w:rPr>
          <w:color w:val="000000"/>
          <w:sz w:val="28"/>
          <w:szCs w:val="28"/>
        </w:rPr>
        <w:t xml:space="preserve">III </w:t>
      </w:r>
      <w:r w:rsidR="002E48ED">
        <w:rPr>
          <w:color w:val="000000"/>
          <w:sz w:val="28"/>
          <w:szCs w:val="28"/>
        </w:rPr>
        <w:t>–</w:t>
      </w:r>
      <w:r w:rsidRPr="002E48ED">
        <w:rPr>
          <w:color w:val="000000"/>
          <w:sz w:val="28"/>
          <w:szCs w:val="28"/>
        </w:rPr>
        <w:t xml:space="preserve"> </w:t>
      </w:r>
      <w:r w:rsidR="002E48ED">
        <w:rPr>
          <w:color w:val="000000"/>
          <w:sz w:val="28"/>
          <w:szCs w:val="28"/>
        </w:rPr>
        <w:t>E</w:t>
      </w:r>
      <w:r w:rsidRPr="002E48ED">
        <w:rPr>
          <w:color w:val="000000"/>
          <w:sz w:val="28"/>
          <w:szCs w:val="28"/>
        </w:rPr>
        <w:t>fetivo da Guarda Municipal, especialmente aquele destacado para realizar atividades de segurança em escolas e adjacências, para monitoramento de telefones públicos nessas imediações.</w:t>
      </w:r>
    </w:p>
    <w:p w:rsidR="002E48ED" w:rsidRPr="002E48ED" w:rsidP="002E48ED" w14:paraId="75F144EA" w14:textId="6E757F0C">
      <w:pPr>
        <w:pStyle w:val="NormalWeb"/>
        <w:spacing w:before="0" w:beforeAutospacing="0" w:after="300" w:afterAutospacing="0"/>
        <w:jc w:val="both"/>
        <w:rPr>
          <w:color w:val="000000"/>
          <w:sz w:val="28"/>
          <w:szCs w:val="28"/>
        </w:rPr>
      </w:pPr>
      <w:r w:rsidRPr="002E48ED">
        <w:rPr>
          <w:color w:val="000000"/>
          <w:sz w:val="28"/>
          <w:szCs w:val="28"/>
        </w:rPr>
        <w:t>Art. 4º - A sociedade civil organizada e as entidades públicas serão convidadas a contribuir com informações, recursos humanos e materiais para viabilizar a execução desta lei, através da celebração de acordos, convênios e parcerias com o Poder Público municipal.</w:t>
      </w:r>
    </w:p>
    <w:p w:rsidR="002E48ED" w:rsidRPr="002E48ED" w:rsidP="002E48ED" w14:paraId="43EDBC25" w14:textId="2C97DF9A">
      <w:pPr>
        <w:pStyle w:val="BodyText"/>
        <w:jc w:val="both"/>
        <w:rPr>
          <w:rFonts w:ascii="Times New Roman" w:hAnsi="Times New Roman" w:cs="Times New Roman"/>
          <w:sz w:val="28"/>
          <w:szCs w:val="28"/>
        </w:rPr>
      </w:pPr>
      <w:r w:rsidRPr="002E48ED">
        <w:rPr>
          <w:rFonts w:ascii="Times New Roman" w:hAnsi="Times New Roman" w:cs="Times New Roman"/>
          <w:sz w:val="28"/>
          <w:szCs w:val="28"/>
        </w:rPr>
        <w:t xml:space="preserve">Art.  </w:t>
      </w:r>
      <w:r w:rsidRPr="002E48ED">
        <w:rPr>
          <w:rFonts w:ascii="Times New Roman" w:hAnsi="Times New Roman" w:cs="Times New Roman"/>
          <w:sz w:val="28"/>
          <w:szCs w:val="28"/>
        </w:rPr>
        <w:t>5</w:t>
      </w:r>
      <w:r w:rsidRPr="002E48ED">
        <w:rPr>
          <w:rFonts w:ascii="Times New Roman" w:hAnsi="Times New Roman" w:cs="Times New Roman"/>
          <w:sz w:val="28"/>
          <w:szCs w:val="28"/>
        </w:rPr>
        <w:t xml:space="preserve">º - O Poder Executivo poderá regulamentar essa lei no que couber. </w:t>
      </w:r>
    </w:p>
    <w:p w:rsidR="002E48ED" w:rsidRPr="002E48ED" w:rsidP="002E48ED" w14:paraId="1257AA17" w14:textId="77777777">
      <w:pPr>
        <w:pStyle w:val="BodyTex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E48ED" w:rsidRPr="002E48ED" w:rsidP="002E48ED" w14:paraId="4824F53E" w14:textId="5969F4AE">
      <w:pPr>
        <w:pStyle w:val="BodyText"/>
        <w:jc w:val="both"/>
        <w:rPr>
          <w:rFonts w:ascii="Times New Roman" w:hAnsi="Times New Roman" w:cs="Times New Roman"/>
          <w:sz w:val="28"/>
          <w:szCs w:val="28"/>
        </w:rPr>
      </w:pPr>
      <w:r w:rsidRPr="002E48ED">
        <w:rPr>
          <w:rFonts w:ascii="Times New Roman" w:hAnsi="Times New Roman" w:cs="Times New Roman"/>
          <w:sz w:val="28"/>
          <w:szCs w:val="28"/>
        </w:rPr>
        <w:t xml:space="preserve">Art.  </w:t>
      </w:r>
      <w:r w:rsidRPr="002E48ED">
        <w:rPr>
          <w:rFonts w:ascii="Times New Roman" w:hAnsi="Times New Roman" w:cs="Times New Roman"/>
          <w:sz w:val="28"/>
          <w:szCs w:val="28"/>
        </w:rPr>
        <w:t>6</w:t>
      </w:r>
      <w:r w:rsidRPr="002E48ED">
        <w:rPr>
          <w:rFonts w:ascii="Times New Roman" w:hAnsi="Times New Roman" w:cs="Times New Roman"/>
          <w:sz w:val="28"/>
          <w:szCs w:val="28"/>
        </w:rPr>
        <w:t>º - As despesas com a execução da presente Lei correrão por conta das dotações orçamentárias próprias, suplementadas se necessário.</w:t>
      </w:r>
    </w:p>
    <w:p w:rsidR="002E48ED" w:rsidRPr="002E48ED" w:rsidP="002E48ED" w14:paraId="4CE130E7" w14:textId="77777777">
      <w:pPr>
        <w:pStyle w:val="BodyTex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E48ED" w:rsidRPr="002E48ED" w:rsidP="002E48ED" w14:paraId="761DDE8A" w14:textId="50DC99F7">
      <w:pPr>
        <w:pStyle w:val="BodyText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2E48ED">
        <w:rPr>
          <w:rFonts w:ascii="Times New Roman" w:hAnsi="Times New Roman" w:cs="Times New Roman"/>
          <w:sz w:val="28"/>
          <w:szCs w:val="28"/>
        </w:rPr>
        <w:t xml:space="preserve">Art.  </w:t>
      </w:r>
      <w:r w:rsidRPr="002E48ED">
        <w:rPr>
          <w:rFonts w:ascii="Times New Roman" w:hAnsi="Times New Roman" w:cs="Times New Roman"/>
          <w:sz w:val="28"/>
          <w:szCs w:val="28"/>
        </w:rPr>
        <w:t>7</w:t>
      </w:r>
      <w:r w:rsidRPr="002E48ED">
        <w:rPr>
          <w:rFonts w:ascii="Times New Roman" w:hAnsi="Times New Roman" w:cs="Times New Roman"/>
          <w:sz w:val="28"/>
          <w:szCs w:val="28"/>
        </w:rPr>
        <w:t>º– Esta Lei entra em vigor na data de sua publicação, revogadas as disposições contrárias.</w:t>
      </w:r>
    </w:p>
    <w:p w:rsidR="002E48ED" w:rsidP="00E55618" w14:paraId="73E4ED38" w14:textId="7777777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E48ED" w:rsidP="00E55618" w14:paraId="7450ABC6" w14:textId="7777777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E48ED" w:rsidP="00E55618" w14:paraId="45B848C9" w14:textId="7777777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E48ED" w:rsidP="00E55618" w14:paraId="5D9D87A7" w14:textId="7777777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B41BC" w:rsidRPr="00BE4766" w:rsidP="00E55618" w14:paraId="1F2CE03E" w14:textId="49CD21FB">
      <w:pPr>
        <w:jc w:val="center"/>
        <w:rPr>
          <w:rFonts w:ascii="Times New Roman" w:hAnsi="Times New Roman" w:cs="Times New Roman"/>
          <w:sz w:val="24"/>
          <w:szCs w:val="24"/>
        </w:rPr>
      </w:pPr>
      <w:r w:rsidRPr="00BE4766">
        <w:rPr>
          <w:rFonts w:ascii="Times New Roman" w:hAnsi="Times New Roman" w:cs="Times New Roman"/>
          <w:sz w:val="24"/>
          <w:szCs w:val="24"/>
        </w:rPr>
        <w:t xml:space="preserve">Sala das sessões, </w:t>
      </w:r>
      <w:r w:rsidRPr="00BE4766" w:rsidR="00BE4766">
        <w:rPr>
          <w:rFonts w:ascii="Times New Roman" w:hAnsi="Times New Roman" w:cs="Times New Roman"/>
          <w:sz w:val="24"/>
          <w:szCs w:val="24"/>
        </w:rPr>
        <w:t>13</w:t>
      </w:r>
      <w:r w:rsidRPr="00BE4766">
        <w:rPr>
          <w:rFonts w:ascii="Times New Roman" w:hAnsi="Times New Roman" w:cs="Times New Roman"/>
          <w:sz w:val="24"/>
          <w:szCs w:val="24"/>
        </w:rPr>
        <w:t xml:space="preserve"> de </w:t>
      </w:r>
      <w:r w:rsidRPr="00BE4766" w:rsidR="00BE4766">
        <w:rPr>
          <w:rFonts w:ascii="Times New Roman" w:hAnsi="Times New Roman" w:cs="Times New Roman"/>
          <w:sz w:val="24"/>
          <w:szCs w:val="24"/>
        </w:rPr>
        <w:t>junho</w:t>
      </w:r>
      <w:r w:rsidRPr="00BE4766">
        <w:rPr>
          <w:rFonts w:ascii="Times New Roman" w:hAnsi="Times New Roman" w:cs="Times New Roman"/>
          <w:sz w:val="24"/>
          <w:szCs w:val="24"/>
        </w:rPr>
        <w:t xml:space="preserve"> de 202</w:t>
      </w:r>
      <w:r w:rsidRPr="00BE4766" w:rsidR="00762FC4">
        <w:rPr>
          <w:rFonts w:ascii="Times New Roman" w:hAnsi="Times New Roman" w:cs="Times New Roman"/>
          <w:sz w:val="24"/>
          <w:szCs w:val="24"/>
        </w:rPr>
        <w:t>3</w:t>
      </w:r>
      <w:r w:rsidRPr="00BE4766" w:rsidR="00EF1C1C">
        <w:rPr>
          <w:rFonts w:ascii="Times New Roman" w:hAnsi="Times New Roman" w:cs="Times New Roman"/>
          <w:sz w:val="24"/>
          <w:szCs w:val="24"/>
        </w:rPr>
        <w:t>.</w:t>
      </w:r>
    </w:p>
    <w:p w:rsidR="004B41BC" w:rsidRPr="00BE4766" w:rsidP="004B41BC" w14:paraId="17A36618" w14:textId="7777777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B41BC" w:rsidRPr="00BE4766" w:rsidP="004B41BC" w14:paraId="729069B4" w14:textId="7777777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E4766"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B41BC" w:rsidRPr="00BE4766" w:rsidP="004B41BC" w14:paraId="5E851E0B" w14:textId="7777777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E4766">
        <w:rPr>
          <w:rFonts w:ascii="Times New Roman" w:hAnsi="Times New Roman" w:cs="Times New Roman"/>
          <w:b/>
          <w:bCs/>
          <w:sz w:val="24"/>
          <w:szCs w:val="24"/>
        </w:rPr>
        <w:t>SIRINEU ARAUJO</w:t>
      </w:r>
    </w:p>
    <w:p w:rsidR="004B41BC" w:rsidRPr="00BE4766" w:rsidP="004B41BC" w14:paraId="02837FC3" w14:textId="33DE7C5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E4766">
        <w:rPr>
          <w:rFonts w:ascii="Times New Roman" w:hAnsi="Times New Roman" w:cs="Times New Roman"/>
          <w:b/>
          <w:bCs/>
          <w:sz w:val="24"/>
          <w:szCs w:val="24"/>
        </w:rPr>
        <w:t>VEREADOR</w:t>
      </w:r>
    </w:p>
    <w:p w:rsidR="00E55618" w:rsidRPr="00BE4766" w:rsidP="00E55618" w14:paraId="78F0D82E" w14:textId="77777777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BE4766" w:rsidP="002E48ED" w14:paraId="442B0F7B" w14:textId="77777777">
      <w:pPr>
        <w:pStyle w:val="BodyText3"/>
        <w:spacing w:line="360" w:lineRule="auto"/>
        <w:jc w:val="both"/>
        <w:rPr>
          <w:b w:val="0"/>
          <w:szCs w:val="28"/>
          <w:u w:val="single"/>
        </w:rPr>
      </w:pPr>
    </w:p>
    <w:p w:rsidR="00BE4766" w:rsidP="00BE4766" w14:paraId="1ADC17AF" w14:textId="77777777">
      <w:pPr>
        <w:pStyle w:val="BodyText3"/>
        <w:spacing w:line="360" w:lineRule="auto"/>
        <w:ind w:left="2880"/>
        <w:jc w:val="both"/>
        <w:rPr>
          <w:b w:val="0"/>
          <w:szCs w:val="28"/>
          <w:u w:val="single"/>
        </w:rPr>
      </w:pPr>
    </w:p>
    <w:p w:rsidR="00BE4766" w:rsidP="00BE4766" w14:paraId="7BB6F190" w14:textId="77777777">
      <w:pPr>
        <w:pStyle w:val="BodyText3"/>
        <w:spacing w:line="360" w:lineRule="auto"/>
        <w:ind w:left="2880"/>
        <w:jc w:val="both"/>
        <w:rPr>
          <w:b w:val="0"/>
          <w:szCs w:val="28"/>
          <w:u w:val="single"/>
        </w:rPr>
      </w:pPr>
    </w:p>
    <w:p w:rsidR="00BE4766" w:rsidRPr="00BE4766" w:rsidP="00BE4766" w14:paraId="1859D77B" w14:textId="0CFABA35">
      <w:pPr>
        <w:pStyle w:val="BodyText3"/>
        <w:spacing w:line="360" w:lineRule="auto"/>
        <w:ind w:left="2880"/>
        <w:jc w:val="both"/>
        <w:rPr>
          <w:b w:val="0"/>
          <w:sz w:val="24"/>
          <w:szCs w:val="24"/>
          <w:u w:val="single"/>
        </w:rPr>
      </w:pPr>
      <w:r>
        <w:rPr>
          <w:b w:val="0"/>
          <w:sz w:val="24"/>
          <w:szCs w:val="24"/>
        </w:rPr>
        <w:t xml:space="preserve">              </w:t>
      </w:r>
      <w:r w:rsidRPr="00BE4766">
        <w:rPr>
          <w:b w:val="0"/>
          <w:sz w:val="24"/>
          <w:szCs w:val="24"/>
          <w:u w:val="single"/>
        </w:rPr>
        <w:t>JUSTIFICATIVA</w:t>
      </w:r>
    </w:p>
    <w:p w:rsidR="00BE4766" w:rsidRPr="00BE4766" w:rsidP="00BE4766" w14:paraId="49AC537D" w14:textId="77777777">
      <w:pPr>
        <w:pStyle w:val="NormalWeb"/>
        <w:spacing w:before="0" w:beforeAutospacing="0" w:after="300" w:afterAutospacing="0"/>
        <w:rPr>
          <w:noProof/>
        </w:rPr>
      </w:pPr>
    </w:p>
    <w:p w:rsidR="00BE4766" w:rsidRPr="00BE4766" w:rsidP="00BE4766" w14:paraId="730BB906" w14:textId="77777777">
      <w:pPr>
        <w:pStyle w:val="NormalWeb"/>
        <w:spacing w:before="240" w:beforeAutospacing="0" w:after="300" w:afterAutospacing="0" w:line="294" w:lineRule="atLeast"/>
        <w:jc w:val="both"/>
      </w:pPr>
      <w:r w:rsidRPr="00BE4766">
        <w:t xml:space="preserve">    Os telefones de emergência servem à comunidade para salvar vidas e comunicar situações de perigo. Entretanto, muitas vezes, as linhas são usadas indevidamente para brincadeiras e trotes. Tal conduta cria situações prejudiciais, como o congestionamento de ligações, perda de tempo precioso e deslocamento desnecessário de equipes para uma ocorrência inexistente.</w:t>
      </w:r>
    </w:p>
    <w:p w:rsidR="00BE4766" w:rsidRPr="00BE4766" w:rsidP="00BE4766" w14:paraId="23C61A7C" w14:textId="345E2C75">
      <w:pPr>
        <w:pStyle w:val="NormalWeb"/>
        <w:spacing w:before="240" w:beforeAutospacing="0" w:after="300" w:afterAutospacing="0" w:line="294" w:lineRule="atLeast"/>
        <w:jc w:val="both"/>
      </w:pPr>
      <w:r w:rsidRPr="00BE4766">
        <w:t xml:space="preserve">     Em um trote, quando uma pessoa relata falsa ocorrência, são desviados recursos humanos e materiais que poderiam estar sendo utilizados de maneira técnica e preventiva, ou mesmo impedindo que reais emergências sejam atendidas a tempo.</w:t>
      </w:r>
    </w:p>
    <w:p w:rsidR="00BE4766" w:rsidRPr="00BE4766" w:rsidP="00BE4766" w14:paraId="01F2D1E8" w14:textId="77777777">
      <w:pPr>
        <w:pStyle w:val="NormalWeb"/>
        <w:spacing w:before="240" w:beforeAutospacing="0" w:after="300" w:afterAutospacing="0" w:line="294" w:lineRule="atLeast"/>
        <w:jc w:val="both"/>
      </w:pPr>
      <w:r w:rsidRPr="00BE4766">
        <w:t xml:space="preserve">     A proposta apresentada </w:t>
      </w:r>
      <w:r w:rsidRPr="00BE4766">
        <w:rPr>
          <w:color w:val="000000"/>
        </w:rPr>
        <w:t>determina que a Municipalidade envidará esforços com as demais autoridades interessadas na prevenção e repressão ao trote telefônico nos serviços públicos de emergência disponíveis visando conscientizar e reduzir o número de trotes em nosso Município.</w:t>
      </w:r>
    </w:p>
    <w:p w:rsidR="00BE4766" w:rsidRPr="00BE4766" w:rsidP="00BE4766" w14:paraId="5B6B5000" w14:textId="77777777">
      <w:pPr>
        <w:pStyle w:val="NormalWeb"/>
        <w:spacing w:before="240" w:beforeAutospacing="0" w:after="300" w:afterAutospacing="0" w:line="294" w:lineRule="atLeast"/>
        <w:jc w:val="both"/>
        <w:rPr>
          <w:b/>
          <w:u w:val="single"/>
        </w:rPr>
      </w:pPr>
      <w:r w:rsidRPr="00BE4766">
        <w:t xml:space="preserve">      Pelo exposto e ante a relevância da matéria, esperamos a colaboração do Egrégio Plenário para que este projeto venha a ser aprovado.</w:t>
      </w:r>
      <w:r w:rsidRPr="00BE4766">
        <w:rPr>
          <w:b/>
          <w:u w:val="single"/>
        </w:rPr>
        <w:t xml:space="preserve"> </w:t>
      </w:r>
    </w:p>
    <w:p w:rsidR="00BE4766" w:rsidRPr="00BE4766" w:rsidP="00E55618" w14:paraId="4D149F4C" w14:textId="77777777">
      <w:pPr>
        <w:jc w:val="center"/>
        <w:rPr>
          <w:rFonts w:ascii="Times New Roman" w:hAnsi="Times New Roman"/>
          <w:sz w:val="24"/>
          <w:szCs w:val="24"/>
          <w:u w:val="single"/>
        </w:rPr>
      </w:pPr>
    </w:p>
    <w:p w:rsidR="00BE4766" w:rsidRPr="00BE4766" w:rsidP="00E55618" w14:paraId="6B6B8F00" w14:textId="77777777">
      <w:pPr>
        <w:jc w:val="center"/>
        <w:rPr>
          <w:rFonts w:ascii="Times New Roman" w:hAnsi="Times New Roman"/>
          <w:sz w:val="24"/>
          <w:szCs w:val="24"/>
          <w:u w:val="single"/>
        </w:rPr>
      </w:pPr>
    </w:p>
    <w:p w:rsidR="00E55618" w:rsidRPr="00BE4766" w:rsidP="00E55618" w14:paraId="1D6DD3E3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BE4766">
        <w:rPr>
          <w:noProof/>
          <w:sz w:val="24"/>
          <w:szCs w:val="24"/>
          <w:lang w:val="en-US"/>
        </w:rPr>
        <w:drawing>
          <wp:inline distT="0" distB="0" distL="0" distR="0">
            <wp:extent cx="2657625" cy="529590"/>
            <wp:effectExtent l="0" t="0" r="9525" b="3810"/>
            <wp:docPr id="930722670" name="Imagem 9307226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6789240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5618" w:rsidRPr="00BE4766" w:rsidP="00E55618" w14:paraId="19666FBA" w14:textId="7777777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E4766">
        <w:rPr>
          <w:rFonts w:ascii="Times New Roman" w:hAnsi="Times New Roman" w:cs="Times New Roman"/>
          <w:b/>
          <w:bCs/>
          <w:sz w:val="24"/>
          <w:szCs w:val="24"/>
        </w:rPr>
        <w:t>SIRINEU ARAUJO</w:t>
      </w:r>
    </w:p>
    <w:p w:rsidR="00E55618" w:rsidRPr="00BE4766" w:rsidP="00E55618" w14:paraId="09D8F842" w14:textId="7777777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E4766">
        <w:rPr>
          <w:rFonts w:ascii="Times New Roman" w:hAnsi="Times New Roman" w:cs="Times New Roman"/>
          <w:b/>
          <w:bCs/>
          <w:sz w:val="24"/>
          <w:szCs w:val="24"/>
        </w:rPr>
        <w:t>VEREADOR</w:t>
      </w:r>
    </w:p>
    <w:permEnd w:id="0"/>
    <w:p w:rsidR="006D1E9A" w:rsidRPr="00BE4766" w:rsidP="00601B0A" w14:paraId="07A8F1E3" w14:textId="33A44AA0">
      <w:pPr>
        <w:rPr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val="en-US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val="en-US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72465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724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1663D"/>
    <w:rsid w:val="001258B2"/>
    <w:rsid w:val="0015657E"/>
    <w:rsid w:val="00156CF8"/>
    <w:rsid w:val="001B270D"/>
    <w:rsid w:val="00244687"/>
    <w:rsid w:val="00271D26"/>
    <w:rsid w:val="002E48ED"/>
    <w:rsid w:val="002F6ED7"/>
    <w:rsid w:val="003637B2"/>
    <w:rsid w:val="0042145D"/>
    <w:rsid w:val="00460A32"/>
    <w:rsid w:val="00466DBD"/>
    <w:rsid w:val="004B2CC9"/>
    <w:rsid w:val="004B41BC"/>
    <w:rsid w:val="004B7068"/>
    <w:rsid w:val="0051286F"/>
    <w:rsid w:val="005350D3"/>
    <w:rsid w:val="00575867"/>
    <w:rsid w:val="00601B0A"/>
    <w:rsid w:val="00626437"/>
    <w:rsid w:val="0063074D"/>
    <w:rsid w:val="00632FA0"/>
    <w:rsid w:val="006528F4"/>
    <w:rsid w:val="0068397E"/>
    <w:rsid w:val="00691B25"/>
    <w:rsid w:val="006B6A69"/>
    <w:rsid w:val="006C41A4"/>
    <w:rsid w:val="006D1E9A"/>
    <w:rsid w:val="00762FC4"/>
    <w:rsid w:val="00822396"/>
    <w:rsid w:val="00891EB9"/>
    <w:rsid w:val="0089698D"/>
    <w:rsid w:val="009D47C4"/>
    <w:rsid w:val="009F0D02"/>
    <w:rsid w:val="00A06CF2"/>
    <w:rsid w:val="00A54B8E"/>
    <w:rsid w:val="00A67AFB"/>
    <w:rsid w:val="00A9423D"/>
    <w:rsid w:val="00AE6AEE"/>
    <w:rsid w:val="00B27BCE"/>
    <w:rsid w:val="00B459C8"/>
    <w:rsid w:val="00BE4766"/>
    <w:rsid w:val="00C00C1E"/>
    <w:rsid w:val="00C30B07"/>
    <w:rsid w:val="00C36776"/>
    <w:rsid w:val="00C76DF5"/>
    <w:rsid w:val="00CD6B58"/>
    <w:rsid w:val="00CF401E"/>
    <w:rsid w:val="00CF4C4E"/>
    <w:rsid w:val="00DA6868"/>
    <w:rsid w:val="00DC4059"/>
    <w:rsid w:val="00E13C73"/>
    <w:rsid w:val="00E55618"/>
    <w:rsid w:val="00EF1C1C"/>
    <w:rsid w:val="00F4668C"/>
    <w:rsid w:val="00FE31D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3EEDC1C0-F308-4C74-8C88-2914A1C37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B27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B270D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Corpodetexto3Char"/>
    <w:locked/>
    <w:rsid w:val="001B270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1B270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1B270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1B27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6CAAED-F9D6-4E29-B4CA-523A3337F6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643</Words>
  <Characters>3478</Characters>
  <Application>Microsoft Office Word</Application>
  <DocSecurity>8</DocSecurity>
  <Lines>28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3</cp:revision>
  <cp:lastPrinted>2023-06-19T13:08:00Z</cp:lastPrinted>
  <dcterms:created xsi:type="dcterms:W3CDTF">2023-06-19T13:08:00Z</dcterms:created>
  <dcterms:modified xsi:type="dcterms:W3CDTF">2023-06-19T13:09:00Z</dcterms:modified>
</cp:coreProperties>
</file>