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63B518BD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AD2F80">
        <w:t>Cecília Batista Pinge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2371B0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2F4C42">
        <w:t>13</w:t>
      </w:r>
      <w:r>
        <w:t xml:space="preserve"> de</w:t>
      </w:r>
      <w:r w:rsidRPr="0048290B">
        <w:t xml:space="preserve"> </w:t>
      </w:r>
      <w:r w:rsidR="003C3999">
        <w:t>junh</w:t>
      </w:r>
      <w:r>
        <w:t>o</w:t>
      </w:r>
      <w:r w:rsidRPr="0048290B">
        <w:t xml:space="preserve"> </w:t>
      </w:r>
      <w:r w:rsidRPr="008D59CD">
        <w:t>de 202</w:t>
      </w:r>
      <w:r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4745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B2B4F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2023-06-13T11:49:00Z</dcterms:created>
  <dcterms:modified xsi:type="dcterms:W3CDTF">2023-06-13T11:54:00Z</dcterms:modified>
</cp:coreProperties>
</file>