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049BC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B7636">
        <w:rPr>
          <w:rFonts w:ascii="Arial" w:hAnsi="Arial" w:cs="Arial"/>
          <w:sz w:val="24"/>
          <w:szCs w:val="24"/>
        </w:rPr>
        <w:t>Avenida Sylvio Vedovatto</w:t>
      </w:r>
      <w:r w:rsidR="00600BD5">
        <w:rPr>
          <w:rFonts w:ascii="Arial" w:hAnsi="Arial" w:cs="Arial"/>
          <w:sz w:val="24"/>
          <w:szCs w:val="24"/>
        </w:rPr>
        <w:t>, Jardim São Francisco.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756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0E8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2021-03-01T18:12:00Z</dcterms:created>
  <dcterms:modified xsi:type="dcterms:W3CDTF">2021-03-01T18:12:00Z</dcterms:modified>
</cp:coreProperties>
</file>