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182" w:rsidP="00AA6182" w14:paraId="14EE1ADC" w14:textId="36E6C3E0">
      <w:pPr>
        <w:tabs>
          <w:tab w:val="left" w:pos="993"/>
        </w:tabs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  <w:t>PROJETO DE LEI N° ______ /2021</w:t>
      </w:r>
    </w:p>
    <w:p w:rsidR="00AA6182" w:rsidRPr="00AA6182" w:rsidP="00AA6182" w14:paraId="54CA98E7" w14:textId="77777777">
      <w:pPr>
        <w:tabs>
          <w:tab w:val="left" w:pos="993"/>
        </w:tabs>
        <w:spacing w:after="0" w:line="36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AA6182" w:rsidP="00AA6182" w14:paraId="617B953E" w14:textId="64AE0453">
      <w:pPr>
        <w:ind w:left="3544" w:right="-56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A6182">
        <w:rPr>
          <w:rFonts w:ascii="Arial" w:hAnsi="Arial" w:cs="Arial"/>
          <w:sz w:val="24"/>
          <w:szCs w:val="24"/>
          <w:shd w:val="clear" w:color="auto" w:fill="FFFFFF"/>
        </w:rPr>
        <w:t>Dispõe sobre a instalação de câmeras de monitoramento e segurança nas escolas e creches de Sumaré.</w:t>
      </w:r>
    </w:p>
    <w:p w:rsidR="00AA6182" w:rsidRPr="00AA6182" w:rsidP="00AA6182" w14:paraId="02E8C68A" w14:textId="77777777">
      <w:pPr>
        <w:spacing w:after="240" w:line="360" w:lineRule="auto"/>
        <w:ind w:left="3544" w:right="-568"/>
        <w:jc w:val="both"/>
        <w:rPr>
          <w:rFonts w:ascii="Arial" w:hAnsi="Arial" w:cs="Arial"/>
          <w:sz w:val="24"/>
          <w:szCs w:val="24"/>
        </w:rPr>
      </w:pPr>
    </w:p>
    <w:p w:rsidR="00AA6182" w:rsidRPr="00AD51E1" w:rsidP="00AA6182" w14:paraId="44DAE1E5" w14:textId="37153C34">
      <w:pPr>
        <w:spacing w:after="240" w:line="360" w:lineRule="auto"/>
        <w:ind w:firstLine="1985"/>
        <w:jc w:val="both"/>
        <w:rPr>
          <w:rFonts w:ascii="Arial" w:hAnsi="Arial"/>
          <w:b/>
          <w:bCs/>
          <w:sz w:val="24"/>
          <w:szCs w:val="24"/>
        </w:rPr>
      </w:pPr>
      <w:r w:rsidRPr="00AD51E1">
        <w:rPr>
          <w:rFonts w:ascii="Arial" w:hAnsi="Arial"/>
          <w:b/>
          <w:bCs/>
          <w:sz w:val="24"/>
          <w:szCs w:val="24"/>
        </w:rPr>
        <w:t>O PREFEITO MUNICIPAL DE SUMARÉ,</w:t>
      </w:r>
    </w:p>
    <w:p w:rsidR="00AA6182" w:rsidRPr="00AD51E1" w:rsidP="00AA6182" w14:paraId="44B366D7" w14:textId="77777777">
      <w:pPr>
        <w:spacing w:after="240" w:line="360" w:lineRule="auto"/>
        <w:ind w:firstLine="1985"/>
        <w:jc w:val="both"/>
        <w:rPr>
          <w:rFonts w:ascii="Arial" w:hAnsi="Arial"/>
          <w:b/>
          <w:bCs/>
          <w:sz w:val="24"/>
          <w:szCs w:val="24"/>
        </w:rPr>
      </w:pPr>
    </w:p>
    <w:p w:rsidR="00AA6182" w:rsidRPr="00AD51E1" w:rsidP="00AA6182" w14:paraId="1C18F72B" w14:textId="77777777">
      <w:pPr>
        <w:spacing w:after="240" w:line="360" w:lineRule="auto"/>
        <w:ind w:firstLine="1985"/>
        <w:jc w:val="both"/>
        <w:rPr>
          <w:rFonts w:ascii="Arial" w:hAnsi="Arial"/>
          <w:sz w:val="24"/>
          <w:szCs w:val="24"/>
        </w:rPr>
      </w:pPr>
      <w:r w:rsidRPr="00AD51E1">
        <w:rPr>
          <w:rFonts w:ascii="Arial" w:hAnsi="Arial"/>
          <w:sz w:val="24"/>
          <w:szCs w:val="24"/>
        </w:rPr>
        <w:t xml:space="preserve">Faço saber que a </w:t>
      </w:r>
      <w:r w:rsidRPr="00AD51E1">
        <w:rPr>
          <w:rFonts w:ascii="Arial" w:hAnsi="Arial"/>
          <w:b/>
          <w:bCs/>
          <w:sz w:val="24"/>
          <w:szCs w:val="24"/>
        </w:rPr>
        <w:t>Câmara Municipal</w:t>
      </w:r>
      <w:r w:rsidRPr="00AD51E1">
        <w:rPr>
          <w:rFonts w:ascii="Arial" w:hAnsi="Arial"/>
          <w:sz w:val="24"/>
          <w:szCs w:val="24"/>
        </w:rPr>
        <w:t xml:space="preserve"> aprovou e eu sanciono e promulgo a seguinte Lei:</w:t>
      </w:r>
    </w:p>
    <w:p w:rsidR="00AA6182" w:rsidRPr="00AD51E1" w:rsidP="00AA6182" w14:paraId="1483B557" w14:textId="77777777">
      <w:pPr>
        <w:pStyle w:val="westernmceclass"/>
        <w:spacing w:before="0" w:after="240" w:line="360" w:lineRule="auto"/>
        <w:ind w:right="-568" w:firstLine="1985"/>
        <w:jc w:val="both"/>
        <w:rPr>
          <w:rFonts w:ascii="Arial" w:hAnsi="Arial" w:cs="Arial"/>
          <w:b/>
          <w:bCs/>
          <w:sz w:val="24"/>
          <w:szCs w:val="24"/>
        </w:rPr>
      </w:pPr>
    </w:p>
    <w:p w:rsidR="00AA6182" w:rsidRPr="00BE20C6" w:rsidP="00AA6182" w14:paraId="2D47954E" w14:textId="77777777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20C6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E20C6">
        <w:rPr>
          <w:rFonts w:ascii="Arial" w:hAnsi="Arial" w:cs="Arial"/>
          <w:sz w:val="24"/>
          <w:szCs w:val="24"/>
        </w:rPr>
        <w:t>Poderá o Executivo Municipal instalar câmeras de monitoramento e segurança</w:t>
      </w:r>
      <w:r w:rsidRPr="00BE20C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E20C6">
        <w:rPr>
          <w:rFonts w:ascii="Arial" w:hAnsi="Arial" w:cs="Arial"/>
          <w:sz w:val="24"/>
          <w:szCs w:val="24"/>
        </w:rPr>
        <w:t xml:space="preserve">nas dependências, </w:t>
      </w:r>
      <w:r w:rsidRPr="00BE20C6">
        <w:rPr>
          <w:rFonts w:ascii="Arial" w:hAnsi="Arial" w:cs="Arial"/>
          <w:spacing w:val="2"/>
          <w:sz w:val="24"/>
          <w:szCs w:val="24"/>
          <w:shd w:val="clear" w:color="auto" w:fill="FFFFFF"/>
        </w:rPr>
        <w:t>como corredores, pátios, locais próximos a catracas, portões,</w:t>
      </w:r>
      <w:r w:rsidRPr="00BE20C6">
        <w:rPr>
          <w:rFonts w:ascii="Arial" w:hAnsi="Arial" w:cs="Arial"/>
          <w:sz w:val="24"/>
          <w:szCs w:val="24"/>
        </w:rPr>
        <w:t xml:space="preserve"> e, nos arredores das escolas municipais</w:t>
      </w:r>
      <w:r w:rsidRPr="00BE20C6">
        <w:rPr>
          <w:rFonts w:ascii="Arial" w:hAnsi="Arial" w:cs="Arial"/>
          <w:sz w:val="24"/>
          <w:szCs w:val="24"/>
          <w:shd w:val="clear" w:color="auto" w:fill="FFFFFF"/>
        </w:rPr>
        <w:t xml:space="preserve"> de Sumaré.</w:t>
      </w:r>
    </w:p>
    <w:p w:rsidR="00AA6182" w:rsidRPr="00BE20C6" w:rsidP="00AA6182" w14:paraId="2E37924D" w14:textId="18D0865D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20C6">
        <w:rPr>
          <w:rFonts w:ascii="Arial" w:hAnsi="Arial" w:cs="Arial"/>
          <w:b/>
          <w:bCs/>
          <w:sz w:val="24"/>
          <w:szCs w:val="24"/>
          <w:shd w:val="clear" w:color="auto" w:fill="FFFFFF"/>
        </w:rPr>
        <w:t>Art. 2º</w:t>
      </w:r>
      <w:r w:rsidRPr="00BE20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E20C6">
        <w:rPr>
          <w:rFonts w:ascii="Arial" w:hAnsi="Arial" w:cs="Arial"/>
          <w:sz w:val="24"/>
          <w:szCs w:val="24"/>
        </w:rPr>
        <w:t>A instalação dos equipamentos irá considerar proporcionalmente o número de alunos e funcionários existentes, bem como suas características territoriais e suas dimensões, respeitando as normas técnicas exigidas pela ABNT- Associação Brasileira de Normas Técnicas.</w:t>
      </w:r>
    </w:p>
    <w:p w:rsidR="00AA6182" w:rsidRPr="00BE20C6" w:rsidP="00AA6182" w14:paraId="24F459F5" w14:textId="77777777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20C6">
        <w:rPr>
          <w:rFonts w:ascii="Arial" w:hAnsi="Arial" w:cs="Arial"/>
          <w:b/>
          <w:bCs/>
          <w:sz w:val="24"/>
          <w:szCs w:val="24"/>
          <w:shd w:val="clear" w:color="auto" w:fill="FFFFFF"/>
        </w:rPr>
        <w:t>Art. 3º</w:t>
      </w:r>
      <w:r w:rsidRPr="00BE20C6">
        <w:rPr>
          <w:rFonts w:ascii="Arial" w:hAnsi="Arial" w:cs="Arial"/>
          <w:sz w:val="24"/>
          <w:szCs w:val="24"/>
        </w:rPr>
        <w:t xml:space="preserve"> </w:t>
      </w:r>
      <w:r w:rsidRPr="00BE20C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Cada unidade escolar deverá ter no mínimo, 02 (duas) câmeras de segurança que registrem permanentemente suas áreas de acesso e as principais instalações internas. O equipamento deverá contar com recurso de gravação de imagens, onde serão armazenadas por período estabelecido em regulamentação própria.</w:t>
      </w:r>
    </w:p>
    <w:p w:rsidR="00AA6182" w:rsidRPr="00BE20C6" w:rsidP="00AA6182" w14:paraId="4D2BD881" w14:textId="629F7202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BE20C6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Art. 4º</w:t>
      </w:r>
      <w:r w:rsidRPr="00BE20C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 xml:space="preserve"> As imagens captadas poderão ser monitoradas em tempo real, preferencialmente, por servidores designados pelas Secretarias Municipais de Educação e Segurança.</w:t>
      </w:r>
    </w:p>
    <w:p w:rsidR="00AA6182" w:rsidRPr="00BE20C6" w:rsidP="00AA6182" w14:paraId="261DB82A" w14:textId="77777777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20C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5º </w:t>
      </w:r>
      <w:r w:rsidRPr="00BE20C6">
        <w:rPr>
          <w:rFonts w:ascii="Arial" w:eastAsia="Times New Roman" w:hAnsi="Arial" w:cs="Arial"/>
          <w:sz w:val="24"/>
          <w:szCs w:val="24"/>
          <w:lang w:eastAsia="pt-BR"/>
        </w:rPr>
        <w:t>O Poder Executivo regulamentará esta Lei em até 90 (noventa) dias após a sua publicação.</w:t>
      </w:r>
    </w:p>
    <w:p w:rsidR="00AA6182" w:rsidRPr="00BE20C6" w:rsidP="00AA6182" w14:paraId="5D2EDAEE" w14:textId="76866CC1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BE20C6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Art. 6º </w:t>
      </w:r>
      <w:r w:rsidRPr="00BE20C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Esta lei entra 90 dias após a sua publicação, ficando revogadas as disposições em contrário.</w:t>
      </w:r>
    </w:p>
    <w:p w:rsidR="00AA6182" w:rsidRPr="00BE20C6" w:rsidP="00AA6182" w14:paraId="1E072279" w14:textId="77777777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</w:p>
    <w:p w:rsidR="00AA6182" w:rsidRPr="00BE20C6" w:rsidP="00AA6182" w14:paraId="6991B4B9" w14:textId="7993220B">
      <w:pPr>
        <w:tabs>
          <w:tab w:val="left" w:pos="1560"/>
        </w:tabs>
        <w:spacing w:after="240" w:line="360" w:lineRule="auto"/>
        <w:ind w:right="-568" w:firstLine="1985"/>
        <w:jc w:val="both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 xml:space="preserve">Sala das Sessões, </w:t>
      </w:r>
      <w:r w:rsidR="00BE20C6">
        <w:rPr>
          <w:rFonts w:ascii="Arial" w:hAnsi="Arial" w:cs="Arial"/>
          <w:sz w:val="24"/>
          <w:szCs w:val="24"/>
        </w:rPr>
        <w:t>01 de março</w:t>
      </w:r>
      <w:r w:rsidRPr="00BE20C6">
        <w:rPr>
          <w:rFonts w:ascii="Arial" w:hAnsi="Arial" w:cs="Arial"/>
          <w:sz w:val="24"/>
          <w:szCs w:val="24"/>
        </w:rPr>
        <w:t xml:space="preserve"> de 2021.</w:t>
      </w:r>
    </w:p>
    <w:p w:rsidR="00AA6182" w:rsidRPr="00BE20C6" w:rsidP="00AA6182" w14:paraId="15CF1C5D" w14:textId="77777777">
      <w:pPr>
        <w:spacing w:after="240" w:line="360" w:lineRule="auto"/>
        <w:ind w:right="-568"/>
        <w:rPr>
          <w:rFonts w:ascii="Arial" w:hAnsi="Arial" w:cs="Arial"/>
          <w:b/>
          <w:sz w:val="24"/>
          <w:szCs w:val="24"/>
        </w:rPr>
      </w:pPr>
    </w:p>
    <w:p w:rsidR="00AA6182" w:rsidRPr="00BE20C6" w:rsidP="00AA6182" w14:paraId="2014C942" w14:textId="7A82F78C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8892" r:id="rId5"/>
        </w:object>
      </w:r>
    </w:p>
    <w:p w:rsidR="00AA6182" w:rsidRPr="00BE20C6" w:rsidP="00AA6182" w14:paraId="5879A285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Stein Sciascio</w:t>
      </w:r>
    </w:p>
    <w:p w:rsidR="00AA6182" w:rsidRPr="00BE20C6" w:rsidP="00AA6182" w14:paraId="4D5CB556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do Paraíso</w:t>
      </w:r>
    </w:p>
    <w:p w:rsidR="00AA6182" w:rsidRPr="00BE20C6" w:rsidP="00AA6182" w14:paraId="78A58918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 xml:space="preserve">Vereador </w:t>
      </w:r>
    </w:p>
    <w:p w:rsidR="00AA6182" w:rsidRPr="00BE20C6" w:rsidP="00AA6182" w14:paraId="01894A4B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AA6182" w:rsidRPr="00BE20C6" w:rsidP="00AA6182" w14:paraId="0AF3DA5E" w14:textId="75F72BA5">
      <w:pPr>
        <w:rPr>
          <w:sz w:val="24"/>
          <w:szCs w:val="24"/>
        </w:rPr>
      </w:pPr>
    </w:p>
    <w:p w:rsidR="00AD51E1" w:rsidRPr="00BE20C6" w:rsidP="00AA6182" w14:paraId="26523D59" w14:textId="3C084218">
      <w:pPr>
        <w:rPr>
          <w:sz w:val="24"/>
          <w:szCs w:val="24"/>
        </w:rPr>
      </w:pPr>
    </w:p>
    <w:p w:rsidR="00AD51E1" w:rsidRPr="00BE20C6" w:rsidP="00AA6182" w14:paraId="23DC667E" w14:textId="5954A618">
      <w:pPr>
        <w:rPr>
          <w:sz w:val="24"/>
          <w:szCs w:val="24"/>
        </w:rPr>
      </w:pPr>
    </w:p>
    <w:p w:rsidR="00AD51E1" w:rsidRPr="00BE20C6" w:rsidP="00AA6182" w14:paraId="1F74DB03" w14:textId="6102B1F8">
      <w:pPr>
        <w:rPr>
          <w:sz w:val="24"/>
          <w:szCs w:val="24"/>
        </w:rPr>
      </w:pPr>
    </w:p>
    <w:p w:rsidR="00AD51E1" w:rsidRPr="00BE20C6" w:rsidP="00AA6182" w14:paraId="3F72538E" w14:textId="1FFC4DF9">
      <w:pPr>
        <w:rPr>
          <w:sz w:val="24"/>
          <w:szCs w:val="24"/>
        </w:rPr>
      </w:pPr>
    </w:p>
    <w:p w:rsidR="00AD51E1" w:rsidRPr="00BE20C6" w:rsidP="00AA6182" w14:paraId="2D4805B3" w14:textId="3F0F7F5E">
      <w:pPr>
        <w:rPr>
          <w:sz w:val="24"/>
          <w:szCs w:val="24"/>
        </w:rPr>
      </w:pPr>
    </w:p>
    <w:p w:rsidR="00AD51E1" w:rsidRPr="00BE20C6" w:rsidP="00AA6182" w14:paraId="5095FCBC" w14:textId="250D8BFE">
      <w:pPr>
        <w:rPr>
          <w:sz w:val="24"/>
          <w:szCs w:val="24"/>
        </w:rPr>
      </w:pPr>
    </w:p>
    <w:p w:rsidR="00AD51E1" w:rsidRPr="00BE20C6" w:rsidP="00AA6182" w14:paraId="13C064FF" w14:textId="56EF3652">
      <w:pPr>
        <w:rPr>
          <w:sz w:val="24"/>
          <w:szCs w:val="24"/>
        </w:rPr>
      </w:pPr>
    </w:p>
    <w:p w:rsidR="00AD51E1" w:rsidRPr="00BE20C6" w:rsidP="00AA6182" w14:paraId="3203BDA8" w14:textId="548FB603">
      <w:pPr>
        <w:rPr>
          <w:sz w:val="24"/>
          <w:szCs w:val="24"/>
        </w:rPr>
      </w:pPr>
    </w:p>
    <w:p w:rsidR="00AD51E1" w:rsidRPr="00BE20C6" w:rsidP="00AA6182" w14:paraId="28468515" w14:textId="346C3100">
      <w:pPr>
        <w:rPr>
          <w:sz w:val="24"/>
          <w:szCs w:val="24"/>
        </w:rPr>
      </w:pPr>
    </w:p>
    <w:p w:rsidR="00AD51E1" w:rsidRPr="00BE20C6" w:rsidP="00AA6182" w14:paraId="35A09395" w14:textId="6C4A9903">
      <w:pPr>
        <w:rPr>
          <w:sz w:val="24"/>
          <w:szCs w:val="24"/>
        </w:rPr>
      </w:pPr>
    </w:p>
    <w:p w:rsidR="00AD51E1" w:rsidRPr="00BE20C6" w:rsidP="00AA6182" w14:paraId="04DCF8C9" w14:textId="2C40F1B1">
      <w:pPr>
        <w:rPr>
          <w:sz w:val="24"/>
          <w:szCs w:val="24"/>
        </w:rPr>
      </w:pPr>
    </w:p>
    <w:p w:rsidR="00AD51E1" w:rsidRPr="00BE20C6" w:rsidP="00AA6182" w14:paraId="5284CF64" w14:textId="4C152318">
      <w:pPr>
        <w:rPr>
          <w:sz w:val="24"/>
          <w:szCs w:val="24"/>
        </w:rPr>
      </w:pPr>
    </w:p>
    <w:p w:rsidR="00AD51E1" w:rsidRPr="00BE20C6" w:rsidP="00AA6182" w14:paraId="61F01B8B" w14:textId="535D9CCE">
      <w:pPr>
        <w:rPr>
          <w:sz w:val="24"/>
          <w:szCs w:val="24"/>
        </w:rPr>
      </w:pPr>
    </w:p>
    <w:p w:rsidR="00AD51E1" w:rsidRPr="00BE20C6" w:rsidP="00AA6182" w14:paraId="49556799" w14:textId="77777777">
      <w:pPr>
        <w:rPr>
          <w:sz w:val="24"/>
          <w:szCs w:val="24"/>
        </w:rPr>
      </w:pPr>
    </w:p>
    <w:p w:rsidR="00AA6182" w:rsidRPr="00BE20C6" w:rsidP="00AA6182" w14:paraId="480D07B0" w14:textId="77777777">
      <w:pPr>
        <w:spacing w:after="0" w:line="24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b/>
          <w:bCs/>
          <w:sz w:val="24"/>
          <w:szCs w:val="24"/>
        </w:rPr>
        <w:t>JUSTIFICATIVA</w:t>
      </w:r>
    </w:p>
    <w:p w:rsidR="00AA6182" w:rsidRPr="00BE20C6" w:rsidP="00AA6182" w14:paraId="36ECD17A" w14:textId="62604B0E">
      <w:pPr>
        <w:spacing w:after="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AD51E1" w:rsidRPr="00BE20C6" w:rsidP="00AA6182" w14:paraId="232C4230" w14:textId="77777777">
      <w:pPr>
        <w:spacing w:after="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AA6182" w:rsidRPr="00BE20C6" w:rsidP="00AA6182" w14:paraId="362D1215" w14:textId="77777777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>Submetemos para deliberação deste Poder Legislativo o aludido projeto de lei que tem por objeto garantir a segurança dos alunos, professores e demais profissionais da educação das escolas municipais.</w:t>
      </w:r>
    </w:p>
    <w:p w:rsidR="00AA6182" w:rsidRPr="00BE20C6" w:rsidP="00AA6182" w14:paraId="7A1B8485" w14:textId="53142825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 xml:space="preserve">Com o crescente aumento da violência, faz-se necessário aumentar os mecanismos de segurança e monitoramento com o devido fim de proteger a comunidade escolar e coibir atos criminosos contra as escolas e o patrimônio público é preciso prestar atenção tanto no ambiente interno quanto no perímetro de localização das escolas, a fim de coibir qualquer ato </w:t>
      </w:r>
      <w:r w:rsidR="00BE20C6">
        <w:rPr>
          <w:rFonts w:ascii="Arial" w:hAnsi="Arial" w:cs="Arial"/>
          <w:sz w:val="24"/>
          <w:szCs w:val="24"/>
        </w:rPr>
        <w:t>ruim que possa vir a acontecer.</w:t>
      </w:r>
    </w:p>
    <w:p w:rsidR="00AA6182" w:rsidRPr="00BE20C6" w:rsidP="00AA6182" w14:paraId="0CB7DACE" w14:textId="14278C2E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>O direito à educação elenca o vasto rol de garantias fundamentais resguardas pela Constituição Federal. Nesse sentido, é importante salientar que a segurança da comunidade escolar é premissa básica para a concretização de direitos e para o bom funcionamento das instituições. Diante disso, a implementação de câmeras de monitoramento, certamente irá ajudar a garantir a segurança que os alunos, profe</w:t>
      </w:r>
      <w:r w:rsidR="00BE20C6">
        <w:rPr>
          <w:rFonts w:ascii="Arial" w:hAnsi="Arial" w:cs="Arial"/>
          <w:sz w:val="24"/>
          <w:szCs w:val="24"/>
        </w:rPr>
        <w:t>ssores e funcionários precisam.</w:t>
      </w:r>
    </w:p>
    <w:p w:rsidR="00AA6182" w:rsidRPr="00BE20C6" w:rsidP="00AA6182" w14:paraId="0451C750" w14:textId="77777777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>Assim sendo, solicitamos o apoio dos nobres Edis para votarem favoravelmente esta propositura, a qual é apresentada pela sua relevância.</w:t>
      </w:r>
    </w:p>
    <w:p w:rsidR="00AA6182" w:rsidRPr="00BE20C6" w:rsidP="00AA6182" w14:paraId="5057FD90" w14:textId="59836684">
      <w:pPr>
        <w:pStyle w:val="Style"/>
        <w:ind w:right="86"/>
        <w:textAlignment w:val="baseline"/>
        <w:rPr>
          <w:rFonts w:ascii="Arial" w:eastAsia="Calibri" w:hAnsi="Arial" w:cs="Arial"/>
          <w:lang w:eastAsia="en-US"/>
        </w:rPr>
      </w:pPr>
      <w:bookmarkStart w:id="0" w:name="_GoBack"/>
      <w:bookmarkEnd w:id="0"/>
    </w:p>
    <w:p w:rsidR="00AD51E1" w:rsidRPr="00BE20C6" w:rsidP="00AA6182" w14:paraId="2100B32B" w14:textId="77777777">
      <w:pPr>
        <w:pStyle w:val="Style"/>
        <w:ind w:right="86"/>
        <w:textAlignment w:val="baseline"/>
        <w:rPr>
          <w:rFonts w:ascii="Arial" w:eastAsia="Calibri" w:hAnsi="Arial" w:cs="Arial"/>
          <w:lang w:eastAsia="en-US"/>
        </w:rPr>
      </w:pPr>
    </w:p>
    <w:p w:rsidR="00AA6182" w:rsidRPr="00BE20C6" w:rsidP="00AA6182" w14:paraId="5AA74B50" w14:textId="219EA9E4">
      <w:pPr>
        <w:tabs>
          <w:tab w:val="left" w:pos="1560"/>
        </w:tabs>
        <w:spacing w:after="0" w:line="360" w:lineRule="auto"/>
        <w:ind w:right="-568" w:firstLine="2127"/>
        <w:jc w:val="both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 xml:space="preserve">Sala das Sessões, </w:t>
      </w:r>
      <w:r w:rsidR="00BE20C6">
        <w:rPr>
          <w:rFonts w:ascii="Arial" w:hAnsi="Arial" w:cs="Arial"/>
          <w:sz w:val="24"/>
          <w:szCs w:val="24"/>
        </w:rPr>
        <w:t>01</w:t>
      </w:r>
      <w:r w:rsidRPr="00BE20C6">
        <w:rPr>
          <w:rFonts w:ascii="Arial" w:hAnsi="Arial" w:cs="Arial"/>
          <w:sz w:val="24"/>
          <w:szCs w:val="24"/>
        </w:rPr>
        <w:t xml:space="preserve"> de </w:t>
      </w:r>
      <w:r w:rsidR="00BE20C6">
        <w:rPr>
          <w:rFonts w:ascii="Arial" w:hAnsi="Arial" w:cs="Arial"/>
          <w:sz w:val="24"/>
          <w:szCs w:val="24"/>
        </w:rPr>
        <w:t>março</w:t>
      </w:r>
      <w:r w:rsidRPr="00BE20C6">
        <w:rPr>
          <w:rFonts w:ascii="Arial" w:hAnsi="Arial" w:cs="Arial"/>
          <w:sz w:val="24"/>
          <w:szCs w:val="24"/>
        </w:rPr>
        <w:t xml:space="preserve"> de 2021.</w:t>
      </w:r>
    </w:p>
    <w:p w:rsidR="00AA6182" w:rsidRPr="00BE20C6" w:rsidP="00AA6182" w14:paraId="5F011946" w14:textId="77777777">
      <w:pPr>
        <w:spacing w:after="0" w:line="240" w:lineRule="auto"/>
        <w:ind w:right="-568"/>
        <w:rPr>
          <w:rFonts w:ascii="Arial" w:hAnsi="Arial" w:cs="Arial"/>
          <w:b/>
          <w:sz w:val="24"/>
          <w:szCs w:val="24"/>
        </w:rPr>
      </w:pPr>
    </w:p>
    <w:p w:rsidR="00AD51E1" w:rsidRPr="00BE20C6" w:rsidP="00AA6182" w14:paraId="012DEA55" w14:textId="2DB58018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676118893" r:id="rId6"/>
        </w:object>
      </w:r>
    </w:p>
    <w:p w:rsidR="00AA6182" w:rsidRPr="00BE20C6" w:rsidP="00AA6182" w14:paraId="7793E752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Stein Sciascio</w:t>
      </w:r>
    </w:p>
    <w:p w:rsidR="00AA6182" w:rsidRPr="00BE20C6" w:rsidP="00AA6182" w14:paraId="001E3A3E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do Paraíso</w:t>
      </w:r>
    </w:p>
    <w:p w:rsidR="00AA6182" w:rsidRPr="00AA6182" w:rsidP="00AA6182" w14:paraId="22ACFCF8" w14:textId="44B4DB8E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6182"/>
    <w:rsid w:val="00AA72C9"/>
    <w:rsid w:val="00AB1105"/>
    <w:rsid w:val="00AB1213"/>
    <w:rsid w:val="00AC7361"/>
    <w:rsid w:val="00AD1136"/>
    <w:rsid w:val="00AD2F1F"/>
    <w:rsid w:val="00AD51E1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20C6"/>
    <w:rsid w:val="00BF0AC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18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westernmceclass">
    <w:name w:val="western mceclass"/>
    <w:basedOn w:val="Normal"/>
    <w:rsid w:val="00AA6182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">
    <w:name w:val="Style"/>
    <w:rsid w:val="00AA6182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08 - Rai do Paraiso</cp:lastModifiedBy>
  <cp:revision>3</cp:revision>
  <cp:lastPrinted>2020-06-08T15:10:00Z</cp:lastPrinted>
  <dcterms:created xsi:type="dcterms:W3CDTF">2021-03-01T18:47:00Z</dcterms:created>
  <dcterms:modified xsi:type="dcterms:W3CDTF">2021-03-01T18:48:00Z</dcterms:modified>
</cp:coreProperties>
</file>