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604A5" w:rsidRPr="003B408B" w:rsidP="004604A5" w14:paraId="05E6ED3B" w14:textId="5A69F1D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>
        <w:rPr>
          <w:rFonts w:ascii="Arial" w:hAnsi="Arial" w:cs="Arial"/>
          <w:sz w:val="24"/>
          <w:szCs w:val="24"/>
        </w:rPr>
        <w:t xml:space="preserve"> a renovação da faixa de pedestre na Avenida Fuad Assef Maluf em frente ao Supermercado Santana.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19335E8" w14:textId="30780B7E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</w:t>
      </w:r>
      <w:r w:rsidR="004604A5">
        <w:rPr>
          <w:rFonts w:ascii="Arial" w:hAnsi="Arial" w:cs="Arial"/>
          <w:sz w:val="24"/>
          <w:szCs w:val="24"/>
        </w:rPr>
        <w:t>falta de visibilidade da mesma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 serviço </w:t>
      </w:r>
      <w:r w:rsidR="004604A5">
        <w:rPr>
          <w:rFonts w:ascii="Arial" w:hAnsi="Arial" w:cs="Arial"/>
          <w:sz w:val="24"/>
          <w:szCs w:val="24"/>
        </w:rPr>
        <w:t>citado.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DB3B89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4604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4604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96335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33CC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408B"/>
    <w:rsid w:val="003B5D2A"/>
    <w:rsid w:val="003D4DDB"/>
    <w:rsid w:val="00455D41"/>
    <w:rsid w:val="004604A5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2023-06-05T19:39:00Z</dcterms:created>
  <dcterms:modified xsi:type="dcterms:W3CDTF">2023-06-05T19:39:00Z</dcterms:modified>
</cp:coreProperties>
</file>