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38F3CBB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 xml:space="preserve">etivo na Região </w:t>
      </w:r>
      <w:r w:rsidR="004C7689">
        <w:rPr>
          <w:rFonts w:ascii="Arial" w:hAnsi="Arial" w:cs="Arial"/>
          <w:b/>
          <w:sz w:val="22"/>
          <w:szCs w:val="22"/>
        </w:rPr>
        <w:t>da Área Cura</w:t>
      </w:r>
      <w:r w:rsidR="00DF2AE1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76522" w:rsidP="00076522" w14:paraId="7945AA7E" w14:textId="77777777">
      <w:pPr>
        <w:pStyle w:val="Standard"/>
        <w:jc w:val="right"/>
        <w:rPr>
          <w:rFonts w:ascii="Arial" w:hAnsi="Arial" w:cs="Arial"/>
        </w:rPr>
      </w:pPr>
    </w:p>
    <w:p w:rsidR="00D94E56" w:rsidP="00D94E56" w14:paraId="5CFDD3D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junho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8821793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03254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6522"/>
    <w:rsid w:val="000940AF"/>
    <w:rsid w:val="00095050"/>
    <w:rsid w:val="000B6EA4"/>
    <w:rsid w:val="000B7872"/>
    <w:rsid w:val="000D2BDC"/>
    <w:rsid w:val="000D5503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2D12C1"/>
    <w:rsid w:val="00323C77"/>
    <w:rsid w:val="003B0431"/>
    <w:rsid w:val="003D4C8F"/>
    <w:rsid w:val="003D63A5"/>
    <w:rsid w:val="003E79B2"/>
    <w:rsid w:val="00415051"/>
    <w:rsid w:val="004213B1"/>
    <w:rsid w:val="00436139"/>
    <w:rsid w:val="00460A32"/>
    <w:rsid w:val="004A4712"/>
    <w:rsid w:val="004A5CD6"/>
    <w:rsid w:val="004B2CC9"/>
    <w:rsid w:val="004C7689"/>
    <w:rsid w:val="00502032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62CE7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64362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94E56"/>
    <w:rsid w:val="00DD517D"/>
    <w:rsid w:val="00DD7F67"/>
    <w:rsid w:val="00DF2AE1"/>
    <w:rsid w:val="00E02D72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7860063-56DB-4A61-B287-E9593211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294C0-A0B2-4A2C-BEED-92534596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2021-09-27T17:27:00Z</dcterms:created>
  <dcterms:modified xsi:type="dcterms:W3CDTF">2023-06-05T17:10:00Z</dcterms:modified>
</cp:coreProperties>
</file>