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D0DEF" w:rsidRPr="002A4FA6" w:rsidP="0012645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de realizar </w:t>
      </w:r>
      <w:r w:rsidR="00EC2DDD">
        <w:rPr>
          <w:rFonts w:ascii="Times New Roman" w:hAnsi="Times New Roman" w:cs="Times New Roman"/>
          <w:sz w:val="28"/>
          <w:szCs w:val="28"/>
        </w:rPr>
        <w:t xml:space="preserve">a </w:t>
      </w:r>
      <w:r w:rsidR="002C2CF5">
        <w:rPr>
          <w:rFonts w:ascii="Times New Roman" w:hAnsi="Times New Roman" w:cs="Times New Roman"/>
          <w:sz w:val="28"/>
          <w:szCs w:val="28"/>
        </w:rPr>
        <w:t>um estudo para alterar o atual processo semafórico de tráfego de veículos e pedestres no cruzamento em frente ao Hospital Estadual de Sumaré.</w:t>
      </w:r>
    </w:p>
    <w:p w:rsidR="006D0DEF" w:rsidP="002C2CF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DDD">
        <w:rPr>
          <w:rFonts w:ascii="Times New Roman" w:hAnsi="Times New Roman" w:cs="Times New Roman"/>
          <w:sz w:val="28"/>
          <w:szCs w:val="28"/>
        </w:rPr>
        <w:t xml:space="preserve">no local existe grande </w:t>
      </w:r>
      <w:r>
        <w:rPr>
          <w:rFonts w:ascii="Times New Roman" w:hAnsi="Times New Roman" w:cs="Times New Roman"/>
          <w:sz w:val="28"/>
          <w:szCs w:val="28"/>
        </w:rPr>
        <w:t>numero de pessoas que necessitam fazer a travessia, muitas delas com dificuldade de locomoção, e o tempo do semáforo para travessia não vem sendo suficiente além do desrespeito por parte de motoristas que não param para a travessia na faixa de pedestres.</w:t>
      </w:r>
    </w:p>
    <w:p w:rsidR="006D0DEF" w:rsidRPr="00D66BB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RPr="00D66BB8" w:rsidP="006D0DEF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134620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DDD">
        <w:rPr>
          <w:rFonts w:ascii="Times New Roman" w:hAnsi="Times New Roman" w:cs="Times New Roman"/>
          <w:sz w:val="28"/>
          <w:szCs w:val="28"/>
        </w:rPr>
        <w:t>Sala das sessões, 02 de março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D0DEF" w:rsidRPr="00D66BB8" w:rsidP="006D0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A4460" w:rsidP="008A4460">
      <w:pPr>
        <w:ind w:firstLine="708"/>
        <w:jc w:val="center"/>
        <w:rPr>
          <w:sz w:val="28"/>
          <w:szCs w:val="28"/>
        </w:rPr>
      </w:pPr>
    </w:p>
    <w:p w:rsidR="009535FA" w:rsidRPr="008A4460" w:rsidP="00126458">
      <w:pPr>
        <w:jc w:val="both"/>
        <w:rPr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285AF4"/>
    <w:rsid w:val="00295AA5"/>
    <w:rsid w:val="002A4FA6"/>
    <w:rsid w:val="002C2CF5"/>
    <w:rsid w:val="003233FA"/>
    <w:rsid w:val="003416CE"/>
    <w:rsid w:val="00475FED"/>
    <w:rsid w:val="004C1569"/>
    <w:rsid w:val="00613BFF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A33B1"/>
    <w:rsid w:val="00AF2DAF"/>
    <w:rsid w:val="00B15BEC"/>
    <w:rsid w:val="00B63278"/>
    <w:rsid w:val="00C322DC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2021-02-25T12:51:00Z</dcterms:created>
  <dcterms:modified xsi:type="dcterms:W3CDTF">2021-02-25T12:51:00Z</dcterms:modified>
</cp:coreProperties>
</file>