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0079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D51FF" w:rsidR="00FD51FF">
        <w:rPr>
          <w:rFonts w:ascii="Tahoma" w:hAnsi="Tahoma" w:cs="Tahoma"/>
          <w:b/>
          <w:bCs/>
          <w:sz w:val="24"/>
          <w:szCs w:val="24"/>
        </w:rPr>
        <w:t>Rua Artur Nogueira</w:t>
      </w:r>
      <w:r w:rsidR="002F71D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D51FF" w:rsidR="00FD51FF">
        <w:rPr>
          <w:rFonts w:ascii="Tahoma" w:hAnsi="Tahoma" w:cs="Tahoma"/>
          <w:sz w:val="24"/>
          <w:szCs w:val="24"/>
        </w:rPr>
        <w:t xml:space="preserve">na esquina com a </w:t>
      </w:r>
      <w:r w:rsidRPr="00FD51FF" w:rsidR="00FD51FF">
        <w:rPr>
          <w:rFonts w:ascii="Tahoma" w:hAnsi="Tahoma" w:cs="Tahoma"/>
          <w:b/>
          <w:bCs/>
          <w:sz w:val="24"/>
          <w:szCs w:val="24"/>
        </w:rPr>
        <w:t>Rua Monte Mor</w:t>
      </w:r>
      <w:r w:rsidR="00FD51FF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F5C3F" w:rsidR="006F5C3F">
        <w:rPr>
          <w:rFonts w:ascii="Tahoma" w:hAnsi="Tahoma" w:cs="Tahoma"/>
          <w:b/>
          <w:bCs/>
          <w:sz w:val="24"/>
          <w:szCs w:val="24"/>
        </w:rPr>
        <w:t>Parque Nova Veneza/</w:t>
      </w:r>
      <w:r w:rsidRPr="006F5C3F" w:rsidR="006F5C3F">
        <w:rPr>
          <w:rFonts w:ascii="Tahoma" w:hAnsi="Tahoma" w:cs="Tahoma"/>
          <w:b/>
          <w:bCs/>
          <w:sz w:val="24"/>
          <w:szCs w:val="24"/>
        </w:rPr>
        <w:t>Inocoop</w:t>
      </w:r>
      <w:r w:rsidRPr="006F5C3F" w:rsidR="006F5C3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44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2F71D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B4A87"/>
    <w:rsid w:val="006B6EBE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6F5C3F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417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51FF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2023-05-30T12:31:00Z</dcterms:created>
  <dcterms:modified xsi:type="dcterms:W3CDTF">2023-05-30T12:31:00Z</dcterms:modified>
</cp:coreProperties>
</file>