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0CE2" w:rsidP="00060CE2" w14:paraId="47B9F8EF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060CE2" w:rsidP="00060CE2" w14:paraId="5B95F522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060CE2" w:rsidRPr="007A5442" w:rsidP="00060CE2" w14:paraId="78227BF9" w14:textId="448FCC1B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060CE2" w:rsidRPr="007A5442" w:rsidP="00060CE2" w14:paraId="5DFAF77E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060CE2" w:rsidP="00060CE2" w14:paraId="7FF5764F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060CE2" w:rsidP="00060CE2" w14:paraId="06C8B73A" w14:textId="65CA1853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5A2500">
        <w:rPr>
          <w:rFonts w:ascii="Georgia" w:hAnsi="Georgia"/>
          <w:sz w:val="24"/>
          <w:szCs w:val="24"/>
        </w:rPr>
        <w:t xml:space="preserve">Considerando que </w:t>
      </w:r>
      <w:r>
        <w:rPr>
          <w:rFonts w:ascii="Georgia" w:hAnsi="Georgia"/>
          <w:sz w:val="24"/>
          <w:szCs w:val="24"/>
        </w:rPr>
        <w:t>em diligência pela cidade de Sumaré percebemos a necessidade de realização da operação tapa buracos n</w:t>
      </w:r>
      <w:r w:rsidR="00B3291B">
        <w:rPr>
          <w:rFonts w:ascii="Georgia" w:hAnsi="Georgia"/>
          <w:sz w:val="24"/>
          <w:szCs w:val="24"/>
        </w:rPr>
        <w:t>o cruzamento das</w:t>
      </w:r>
      <w:r>
        <w:rPr>
          <w:rFonts w:ascii="Georgia" w:hAnsi="Georgia"/>
          <w:sz w:val="24"/>
          <w:szCs w:val="24"/>
        </w:rPr>
        <w:t xml:space="preserve"> Avenidas Sete de Setembro e Rebouças, no Centro da cidade.</w:t>
      </w:r>
    </w:p>
    <w:p w:rsidR="00060CE2" w:rsidP="00060CE2" w14:paraId="5D29EFBB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060CE2" w:rsidP="002D1B45" w14:paraId="14F3BAF1" w14:textId="4CCC765D">
      <w:pPr>
        <w:pStyle w:val="BodyTextIndent3"/>
        <w:spacing w:after="0" w:line="360" w:lineRule="auto"/>
        <w:ind w:left="0"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Considerando que esse cruzamento possui um fluxo de veículos intenso diariamente, sendo que os motoristas </w:t>
      </w:r>
      <w:r w:rsidR="00B3291B">
        <w:rPr>
          <w:rFonts w:ascii="Georgia" w:hAnsi="Georgia"/>
          <w:sz w:val="24"/>
          <w:szCs w:val="24"/>
        </w:rPr>
        <w:t>estão sendo</w:t>
      </w:r>
      <w:r>
        <w:rPr>
          <w:rFonts w:ascii="Georgia" w:hAnsi="Georgia"/>
          <w:sz w:val="24"/>
          <w:szCs w:val="24"/>
        </w:rPr>
        <w:t xml:space="preserve"> surpreendidos </w:t>
      </w:r>
      <w:r w:rsidR="00B3291B">
        <w:rPr>
          <w:rFonts w:ascii="Georgia" w:hAnsi="Georgia"/>
          <w:sz w:val="24"/>
          <w:szCs w:val="24"/>
        </w:rPr>
        <w:t>com</w:t>
      </w:r>
      <w:r>
        <w:rPr>
          <w:rFonts w:ascii="Georgia" w:hAnsi="Georgia"/>
          <w:sz w:val="24"/>
          <w:szCs w:val="24"/>
        </w:rPr>
        <w:t xml:space="preserve"> </w:t>
      </w:r>
      <w:r w:rsidR="00B3291B">
        <w:rPr>
          <w:rFonts w:ascii="Georgia" w:hAnsi="Georgia"/>
          <w:sz w:val="24"/>
          <w:szCs w:val="24"/>
        </w:rPr>
        <w:t>o</w:t>
      </w:r>
      <w:r>
        <w:rPr>
          <w:rFonts w:ascii="Georgia" w:hAnsi="Georgia"/>
          <w:sz w:val="24"/>
          <w:szCs w:val="24"/>
        </w:rPr>
        <w:t xml:space="preserve"> buraco </w:t>
      </w:r>
      <w:r w:rsidR="00B3291B">
        <w:rPr>
          <w:rFonts w:ascii="Georgia" w:hAnsi="Georgia"/>
          <w:sz w:val="24"/>
          <w:szCs w:val="24"/>
        </w:rPr>
        <w:t xml:space="preserve">existente </w:t>
      </w:r>
      <w:r>
        <w:rPr>
          <w:rFonts w:ascii="Georgia" w:hAnsi="Georgia"/>
          <w:sz w:val="24"/>
          <w:szCs w:val="24"/>
        </w:rPr>
        <w:t>embaixo do semáforo</w:t>
      </w:r>
      <w:r w:rsidR="00B3291B">
        <w:rPr>
          <w:rFonts w:ascii="Georgia" w:hAnsi="Georgia"/>
          <w:sz w:val="24"/>
          <w:szCs w:val="24"/>
        </w:rPr>
        <w:t>, podendo certamente ocasionar acidentes, além de danificar os veículos.</w:t>
      </w:r>
      <w:r>
        <w:rPr>
          <w:rFonts w:ascii="Georgia" w:hAnsi="Georgia"/>
          <w:sz w:val="24"/>
          <w:szCs w:val="24"/>
        </w:rPr>
        <w:t xml:space="preserve"> </w:t>
      </w:r>
    </w:p>
    <w:p w:rsidR="00060CE2" w:rsidP="00060CE2" w14:paraId="21978CAF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060CE2" w:rsidRPr="000B7EE4" w:rsidP="002D1B45" w14:paraId="2CDEB399" w14:textId="33282E71">
      <w:pPr>
        <w:pStyle w:val="BodyTextIndent3"/>
        <w:spacing w:after="0" w:line="360" w:lineRule="auto"/>
        <w:ind w:left="0"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Nesse sentido, e</w:t>
      </w:r>
      <w:r>
        <w:rPr>
          <w:rFonts w:ascii="Georgia" w:hAnsi="Georgia"/>
          <w:sz w:val="24"/>
          <w:szCs w:val="24"/>
        </w:rPr>
        <w:t>ssa</w:t>
      </w:r>
      <w:r w:rsidRPr="000B7EE4">
        <w:rPr>
          <w:rFonts w:ascii="Georgia" w:hAnsi="Georgia"/>
          <w:sz w:val="24"/>
          <w:szCs w:val="24"/>
        </w:rPr>
        <w:t xml:space="preserve"> manutenção se faz necessária </w:t>
      </w:r>
      <w:r>
        <w:rPr>
          <w:rFonts w:ascii="Georgia" w:hAnsi="Georgia"/>
          <w:sz w:val="24"/>
          <w:szCs w:val="24"/>
        </w:rPr>
        <w:t xml:space="preserve">objetivando </w:t>
      </w:r>
      <w:r w:rsidRPr="000B7EE4">
        <w:rPr>
          <w:rFonts w:ascii="Georgia" w:hAnsi="Georgia"/>
          <w:sz w:val="24"/>
          <w:szCs w:val="24"/>
        </w:rPr>
        <w:t xml:space="preserve">melhorias aos </w:t>
      </w:r>
      <w:r>
        <w:rPr>
          <w:rFonts w:ascii="Georgia" w:hAnsi="Georgia"/>
          <w:sz w:val="24"/>
          <w:szCs w:val="24"/>
        </w:rPr>
        <w:t>motoristas e pedestres</w:t>
      </w:r>
      <w:r w:rsidRPr="000B7EE4">
        <w:rPr>
          <w:rFonts w:ascii="Georgia" w:hAnsi="Georgia"/>
          <w:sz w:val="24"/>
          <w:szCs w:val="24"/>
        </w:rPr>
        <w:t xml:space="preserve"> do referido local</w:t>
      </w:r>
      <w:r>
        <w:rPr>
          <w:rFonts w:ascii="Georgia" w:hAnsi="Georgia"/>
          <w:sz w:val="24"/>
          <w:szCs w:val="24"/>
        </w:rPr>
        <w:t xml:space="preserve">, </w:t>
      </w:r>
      <w:r w:rsidRPr="000B7EE4">
        <w:rPr>
          <w:rFonts w:ascii="Georgia" w:hAnsi="Georgia"/>
          <w:sz w:val="24"/>
          <w:szCs w:val="24"/>
        </w:rPr>
        <w:t xml:space="preserve">uma vez que </w:t>
      </w:r>
      <w:r>
        <w:rPr>
          <w:rFonts w:ascii="Georgia" w:hAnsi="Georgia"/>
          <w:sz w:val="24"/>
          <w:szCs w:val="24"/>
        </w:rPr>
        <w:t xml:space="preserve">esse cruzamento </w:t>
      </w:r>
      <w:r w:rsidRPr="000B7EE4">
        <w:rPr>
          <w:rFonts w:ascii="Georgia" w:hAnsi="Georgia"/>
          <w:sz w:val="24"/>
          <w:szCs w:val="24"/>
        </w:rPr>
        <w:t xml:space="preserve">é </w:t>
      </w:r>
      <w:r>
        <w:rPr>
          <w:rFonts w:ascii="Georgia" w:hAnsi="Georgia"/>
          <w:sz w:val="24"/>
          <w:szCs w:val="24"/>
        </w:rPr>
        <w:t xml:space="preserve">muito </w:t>
      </w:r>
      <w:r w:rsidRPr="000B7EE4">
        <w:rPr>
          <w:rFonts w:ascii="Georgia" w:hAnsi="Georgia"/>
          <w:sz w:val="24"/>
          <w:szCs w:val="24"/>
        </w:rPr>
        <w:t>utilizado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todos os dias</w:t>
      </w:r>
      <w:r w:rsidRPr="000B7EE4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Assim</w:t>
      </w:r>
      <w:r w:rsidRPr="000B7EE4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imprescindível</w:t>
      </w:r>
      <w:r w:rsidRPr="000B7EE4">
        <w:rPr>
          <w:rFonts w:ascii="Georgia" w:hAnsi="Georgia"/>
          <w:sz w:val="24"/>
          <w:szCs w:val="24"/>
        </w:rPr>
        <w:t xml:space="preserve"> se faz o atendimento da demanda, com o</w:t>
      </w:r>
      <w:r>
        <w:rPr>
          <w:rFonts w:ascii="Georgia" w:hAnsi="Georgia"/>
          <w:sz w:val="24"/>
          <w:szCs w:val="24"/>
        </w:rPr>
        <w:t xml:space="preserve"> intuito</w:t>
      </w:r>
      <w:r w:rsidRPr="000B7EE4">
        <w:rPr>
          <w:rFonts w:ascii="Georgia" w:hAnsi="Georgia"/>
          <w:sz w:val="24"/>
          <w:szCs w:val="24"/>
        </w:rPr>
        <w:t xml:space="preserve"> de proporcionar maior seguranç</w:t>
      </w:r>
      <w:r>
        <w:rPr>
          <w:rFonts w:ascii="Georgia" w:hAnsi="Georgia"/>
          <w:sz w:val="24"/>
          <w:szCs w:val="24"/>
        </w:rPr>
        <w:t xml:space="preserve">a. </w:t>
      </w:r>
    </w:p>
    <w:p w:rsidR="00060CE2" w:rsidP="00060CE2" w14:paraId="769CC62D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B3291B" w:rsidP="00B3291B" w14:paraId="558CA3A4" w14:textId="671A2BF4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>
        <w:rPr>
          <w:rFonts w:ascii="Georgia" w:hAnsi="Georgia"/>
          <w:sz w:val="24"/>
          <w:szCs w:val="24"/>
        </w:rPr>
        <w:t>realização da operação tapa buracos n</w:t>
      </w:r>
      <w:r>
        <w:rPr>
          <w:rFonts w:ascii="Georgia" w:hAnsi="Georgia"/>
          <w:sz w:val="24"/>
          <w:szCs w:val="24"/>
        </w:rPr>
        <w:t xml:space="preserve">o cruzamento </w:t>
      </w:r>
      <w:r>
        <w:rPr>
          <w:rFonts w:ascii="Georgia" w:hAnsi="Georgia"/>
          <w:sz w:val="24"/>
          <w:szCs w:val="24"/>
        </w:rPr>
        <w:t xml:space="preserve">das </w:t>
      </w:r>
      <w:r>
        <w:rPr>
          <w:rFonts w:ascii="Georgia" w:hAnsi="Georgia"/>
          <w:sz w:val="24"/>
          <w:szCs w:val="24"/>
        </w:rPr>
        <w:t>Avenidas Sete de Setembro e Rebouças, no Centro da cidade de Sumaré/SP.</w:t>
      </w:r>
    </w:p>
    <w:p w:rsidR="00B3291B" w:rsidP="00060CE2" w14:paraId="034D4F61" w14:textId="0F6EB4E8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060CE2" w:rsidRPr="005A2500" w:rsidP="00060CE2" w14:paraId="57CC9E3A" w14:textId="1221AE14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 w:rsidR="00B3291B">
        <w:rPr>
          <w:rFonts w:ascii="Georgia" w:hAnsi="Georgia" w:cs="Arial"/>
          <w:sz w:val="24"/>
          <w:szCs w:val="24"/>
        </w:rPr>
        <w:t>30</w:t>
      </w:r>
      <w:r w:rsidRPr="005A2500">
        <w:rPr>
          <w:rFonts w:ascii="Georgia" w:hAnsi="Georgia" w:cs="Arial"/>
          <w:sz w:val="24"/>
          <w:szCs w:val="24"/>
        </w:rPr>
        <w:t xml:space="preserve"> de </w:t>
      </w:r>
      <w:r w:rsidR="00B3291B">
        <w:rPr>
          <w:rFonts w:ascii="Georgia" w:hAnsi="Georgia" w:cs="Arial"/>
          <w:sz w:val="24"/>
          <w:szCs w:val="24"/>
        </w:rPr>
        <w:t>maio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060CE2" w:rsidRPr="005A2500" w:rsidP="00060CE2" w14:paraId="5FDEE91D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060CE2" w:rsidRPr="007A5442" w:rsidP="00060CE2" w14:paraId="05A1F9C5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060CE2" w:rsidP="00060CE2" w14:paraId="31F7B430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60CE2"/>
    <w:rsid w:val="000B7EE4"/>
    <w:rsid w:val="000D2BDC"/>
    <w:rsid w:val="00104AAA"/>
    <w:rsid w:val="0015657E"/>
    <w:rsid w:val="00156CF8"/>
    <w:rsid w:val="002D1B45"/>
    <w:rsid w:val="00460A32"/>
    <w:rsid w:val="004B2CC9"/>
    <w:rsid w:val="0051286F"/>
    <w:rsid w:val="005A2500"/>
    <w:rsid w:val="00601B0A"/>
    <w:rsid w:val="00626437"/>
    <w:rsid w:val="00632FA0"/>
    <w:rsid w:val="00675460"/>
    <w:rsid w:val="006C41A4"/>
    <w:rsid w:val="006D1E9A"/>
    <w:rsid w:val="0074750E"/>
    <w:rsid w:val="007A5442"/>
    <w:rsid w:val="00801176"/>
    <w:rsid w:val="00822396"/>
    <w:rsid w:val="00A06CF2"/>
    <w:rsid w:val="00AE6AEE"/>
    <w:rsid w:val="00B3291B"/>
    <w:rsid w:val="00C00C1E"/>
    <w:rsid w:val="00C36776"/>
    <w:rsid w:val="00CD6B58"/>
    <w:rsid w:val="00CF401E"/>
    <w:rsid w:val="00E62F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060CE2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060CE2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2023-05-30T12:45:00Z</dcterms:created>
  <dcterms:modified xsi:type="dcterms:W3CDTF">2023-05-30T12:45:00Z</dcterms:modified>
</cp:coreProperties>
</file>