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575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25751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25751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25751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Goiatuba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344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525751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25751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25751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25751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B6170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2575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75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751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751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2575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25751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25751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25751">
      <w:pPr>
        <w:sectPr w:rsidSect="0052575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25751"/>
    <w:sectPr w:rsidSect="0052575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5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51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08633513" name="Conector reto 12086335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0863351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25751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51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5751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33946186" name="Agrupar 3339461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0943842" name="Forma Livre: Forma 17809438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4093493" name="Forma Livre: Forma 114409349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8986054" name="Forma Livre: Forma 151898605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33946186" o:spid="_x0000_s2049" style="width:595.1pt;height:808.7pt;margin-top:0.2pt;margin-left:-68.95pt;position:absolute;z-index:-251650048" coordsize="75577,102703">
              <v:shape id="Forma Livre: Forma 17809438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4409349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1898605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75924868" name="Imagem 1075924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6779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25751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B6170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34140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2023-05-26T18:39:00Z</dcterms:modified>
</cp:coreProperties>
</file>