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Aparecida </w:t>
      </w:r>
      <w:r>
        <w:rPr>
          <w:rFonts w:ascii="Arial" w:hAnsi="Arial" w:cs="Arial"/>
          <w:sz w:val="24"/>
          <w:szCs w:val="24"/>
        </w:rPr>
        <w:t>Beltramin</w:t>
      </w:r>
      <w:r>
        <w:rPr>
          <w:rFonts w:ascii="Arial" w:hAnsi="Arial" w:cs="Arial"/>
          <w:sz w:val="24"/>
          <w:szCs w:val="24"/>
        </w:rPr>
        <w:t xml:space="preserve"> Valerio, no bairro Residencial Santa Joana, CEP: 13.183-091.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D8BCA3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5663">
        <w:rPr>
          <w:rFonts w:ascii="Arial" w:hAnsi="Arial" w:cs="Arial"/>
          <w:sz w:val="24"/>
          <w:szCs w:val="24"/>
        </w:rPr>
        <w:t>29</w:t>
      </w:r>
      <w:r w:rsidR="00184B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566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31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86C84"/>
    <w:rsid w:val="00B92686"/>
    <w:rsid w:val="00BB01C1"/>
    <w:rsid w:val="00BB2362"/>
    <w:rsid w:val="00BE6CAE"/>
    <w:rsid w:val="00BF5663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2023-05-29T12:30:00Z</dcterms:created>
  <dcterms:modified xsi:type="dcterms:W3CDTF">2023-05-29T12:30:00Z</dcterms:modified>
</cp:coreProperties>
</file>