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1B17D2" w:rsidP="00B4764A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EXCELENTÍSSIMO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SR.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PRESIDENTE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DA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CÂMARA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MUNICIPAL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>;</w:t>
      </w:r>
    </w:p>
    <w:p w:rsidR="007049F2" w:rsidRPr="00B9793B" w:rsidP="00E91E4B">
      <w:pPr>
        <w:spacing w:after="0" w:line="240" w:lineRule="auto"/>
        <w:rPr>
          <w:rFonts w:ascii="Times New Roman" w:eastAsia="Times New Roman" w:hAnsi="Times New Roman"/>
          <w:b/>
          <w:bCs/>
          <w:sz w:val="8"/>
          <w:szCs w:val="8"/>
          <w:lang w:eastAsia="pt-BR"/>
        </w:rPr>
      </w:pPr>
    </w:p>
    <w:p w:rsidR="00E91E4B" w:rsidP="00CD5949">
      <w:pPr>
        <w:spacing w:after="28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A32ACF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1B17D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</w:t>
      </w:r>
      <w:r w:rsidR="001B17D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="001B17D2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D81DE7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049F2" w:rsidRPr="00CD5949" w:rsidP="00CD5949">
      <w:pPr>
        <w:spacing w:after="280" w:line="240" w:lineRule="auto"/>
        <w:jc w:val="both"/>
        <w:rPr>
          <w:rFonts w:ascii="Times New Roman" w:eastAsia="Times New Roman" w:hAnsi="Times New Roman"/>
          <w:sz w:val="6"/>
          <w:szCs w:val="6"/>
          <w:lang w:eastAsia="pt-BR"/>
        </w:rPr>
      </w:pPr>
    </w:p>
    <w:p w:rsidR="00E91E4B" w:rsidRPr="00852DED" w:rsidP="00CD594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Manutenção</w:t>
      </w:r>
      <w:r w:rsidR="0068621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no sistema de iluminação pública no parquinho infantil</w:t>
      </w:r>
    </w:p>
    <w:p w:rsidR="001B17D2" w:rsidP="00CD59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686219">
        <w:rPr>
          <w:rFonts w:ascii="Times New Roman" w:eastAsia="Times New Roman" w:hAnsi="Times New Roman"/>
          <w:sz w:val="28"/>
          <w:szCs w:val="28"/>
          <w:lang w:eastAsia="pt-BR"/>
        </w:rPr>
        <w:t xml:space="preserve"> Praça do Ipiranga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86219" w:rsidP="00CD59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Localizada entre as Ruas 02, Palmiro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Novi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Vinte e um</w:t>
      </w:r>
    </w:p>
    <w:p w:rsidR="00E91E4B" w:rsidP="00CD59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Bairro</w:t>
      </w:r>
      <w:r w:rsidR="007049F2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A031D">
        <w:rPr>
          <w:rFonts w:ascii="Times New Roman" w:eastAsia="Times New Roman" w:hAnsi="Times New Roman"/>
          <w:sz w:val="28"/>
          <w:szCs w:val="28"/>
          <w:lang w:eastAsia="pt-BR"/>
        </w:rPr>
        <w:t>Jardim</w:t>
      </w:r>
      <w:r w:rsidR="00686219">
        <w:rPr>
          <w:rFonts w:ascii="Times New Roman" w:eastAsia="Times New Roman" w:hAnsi="Times New Roman"/>
          <w:sz w:val="28"/>
          <w:szCs w:val="28"/>
          <w:lang w:eastAsia="pt-BR"/>
        </w:rPr>
        <w:t xml:space="preserve"> Ipiranga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049F2" w:rsidRPr="00A30375" w:rsidP="00E91E4B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12"/>
          <w:u w:val="single"/>
          <w:lang w:eastAsia="pt-BR"/>
        </w:rPr>
      </w:pPr>
    </w:p>
    <w:p w:rsidR="007528EF" w:rsidRPr="00B9793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4"/>
          <w:szCs w:val="4"/>
          <w:lang w:eastAsia="pt-BR"/>
        </w:rPr>
      </w:pPr>
    </w:p>
    <w:p w:rsidR="00E91E4B" w:rsidRPr="001B17D2" w:rsidP="0026420F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1B17D2">
        <w:rPr>
          <w:rFonts w:ascii="Times New Roman" w:eastAsia="Times New Roman" w:hAnsi="Times New Roman"/>
          <w:b/>
          <w:sz w:val="32"/>
          <w:szCs w:val="32"/>
          <w:u w:val="single"/>
          <w:lang w:eastAsia="pt-BR"/>
        </w:rPr>
        <w:t>Justificativa</w:t>
      </w:r>
    </w:p>
    <w:p w:rsidR="0026420F" w:rsidP="0026420F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D5949" w:rsidRPr="00CD5949" w:rsidP="007049F2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Trata-se de um </w:t>
      </w:r>
      <w:r w:rsidRPr="00CD5949" w:rsidR="00B9793B">
        <w:rPr>
          <w:rFonts w:ascii="Times New Roman" w:eastAsia="Times New Roman" w:hAnsi="Times New Roman"/>
          <w:sz w:val="26"/>
          <w:szCs w:val="26"/>
          <w:lang w:eastAsia="pt-BR"/>
        </w:rPr>
        <w:t>local de grande fluxo de pessoas devido ao</w:t>
      </w:r>
      <w:r w:rsidRPr="00CD5949" w:rsidR="007049F2">
        <w:rPr>
          <w:rFonts w:ascii="Times New Roman" w:eastAsia="Times New Roman" w:hAnsi="Times New Roman"/>
          <w:sz w:val="26"/>
          <w:szCs w:val="26"/>
          <w:lang w:eastAsia="pt-BR"/>
        </w:rPr>
        <w:t xml:space="preserve"> excelente</w:t>
      </w:r>
      <w:r w:rsidRPr="00CD5949" w:rsidR="00B9793B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Pr="00CD5949" w:rsidR="005C15AC">
        <w:rPr>
          <w:rFonts w:ascii="Times New Roman" w:eastAsia="Times New Roman" w:hAnsi="Times New Roman"/>
          <w:sz w:val="26"/>
          <w:szCs w:val="26"/>
          <w:lang w:eastAsia="pt-BR"/>
        </w:rPr>
        <w:t>sistema de recreação proporcionado</w:t>
      </w:r>
      <w:r w:rsidRPr="00CD5949" w:rsidR="00686219">
        <w:rPr>
          <w:rFonts w:ascii="Times New Roman" w:eastAsia="Times New Roman" w:hAnsi="Times New Roman"/>
          <w:sz w:val="26"/>
          <w:szCs w:val="26"/>
          <w:lang w:eastAsia="pt-BR"/>
        </w:rPr>
        <w:t>, mas com as alterações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 recentemente pela administração,</w:t>
      </w:r>
      <w:r w:rsidRPr="00CD5949" w:rsidR="00686219">
        <w:rPr>
          <w:rFonts w:ascii="Times New Roman" w:eastAsia="Times New Roman" w:hAnsi="Times New Roman"/>
          <w:sz w:val="26"/>
          <w:szCs w:val="26"/>
          <w:lang w:eastAsia="pt-BR"/>
        </w:rPr>
        <w:t xml:space="preserve"> os postes de iluminação estão dando choques em seus usuários, principalmente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n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>as crianças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, 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>que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 utilizam o parquinho para recreação diária e est</w:t>
      </w:r>
      <w:r w:rsidR="00A30375">
        <w:rPr>
          <w:rFonts w:ascii="Times New Roman" w:eastAsia="Times New Roman" w:hAnsi="Times New Roman"/>
          <w:sz w:val="26"/>
          <w:szCs w:val="26"/>
          <w:lang w:eastAsia="pt-BR"/>
        </w:rPr>
        <w:t>ão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 em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 risco eminente </w:t>
      </w:r>
      <w:r w:rsidR="00A30375">
        <w:rPr>
          <w:rFonts w:ascii="Times New Roman" w:eastAsia="Times New Roman" w:hAnsi="Times New Roman"/>
          <w:sz w:val="26"/>
          <w:szCs w:val="26"/>
          <w:lang w:eastAsia="pt-BR"/>
        </w:rPr>
        <w:t>de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 se tornar em algo mais grave</w:t>
      </w:r>
      <w:r w:rsidR="00A30375">
        <w:rPr>
          <w:rFonts w:ascii="Times New Roman" w:eastAsia="Times New Roman" w:hAnsi="Times New Roman"/>
          <w:sz w:val="26"/>
          <w:szCs w:val="26"/>
          <w:lang w:eastAsia="pt-BR"/>
        </w:rPr>
        <w:t>,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 como vimos em várias reportagens.</w:t>
      </w:r>
    </w:p>
    <w:p w:rsidR="00A30375" w:rsidP="007049F2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>Sem esquecer que recentemente em um município vizinho, tivemos uma situação semelhante, em um parque de recreação municipal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, no qual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 um senhor de idade avançada, encostou-se a um poste de iluminação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que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 estava apresentando o mesmo problema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;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I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>nfelizmente o mesmo teve uma descarga acima do normal e acabou falecendo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,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 segundo os relatos dos meios de comunicação.</w:t>
      </w:r>
    </w:p>
    <w:p w:rsidR="00B9793B" w:rsidRPr="00CD5949" w:rsidP="007049F2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>Assim tiramos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 por exemplo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 e esperamos que a municipalidade adote as medidas necessárias</w:t>
      </w:r>
      <w:r w:rsidR="00A30375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Pr="00A30375" w:rsidR="00A30375">
        <w:rPr>
          <w:rFonts w:ascii="Times New Roman" w:eastAsia="Times New Roman" w:hAnsi="Times New Roman"/>
          <w:b/>
          <w:sz w:val="26"/>
          <w:szCs w:val="26"/>
          <w:u w:val="single"/>
          <w:lang w:eastAsia="pt-BR"/>
        </w:rPr>
        <w:t>urgentes</w:t>
      </w:r>
      <w:r w:rsidRPr="00CD5949">
        <w:rPr>
          <w:rFonts w:ascii="Times New Roman" w:eastAsia="Times New Roman" w:hAnsi="Times New Roman"/>
          <w:sz w:val="26"/>
          <w:szCs w:val="26"/>
          <w:lang w:eastAsia="pt-BR"/>
        </w:rPr>
        <w:t xml:space="preserve"> para que o pior não venha ocorrer em nosso município</w:t>
      </w:r>
      <w:r w:rsidRPr="00CD5949" w:rsidR="00E70C74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:rsidR="00136E15" w:rsidRPr="00A30375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12"/>
          <w:szCs w:val="12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DA031D">
        <w:rPr>
          <w:rFonts w:ascii="Times New Roman" w:eastAsia="Times New Roman" w:hAnsi="Times New Roman"/>
          <w:sz w:val="28"/>
          <w:szCs w:val="28"/>
          <w:lang w:eastAsia="pt-BR"/>
        </w:rPr>
        <w:t>23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74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49">
    <w:pPr>
      <w:pStyle w:val="Footer"/>
    </w:pPr>
    <w:r>
      <w:t>________________________________________________________________________________</w:t>
    </w:r>
  </w:p>
  <w:p w:rsidR="00CD5949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949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CD5949" w:rsidP="00211ADD">
    <w:pPr>
      <w:pStyle w:val="Heading1"/>
    </w:pPr>
    <w:r>
      <w:rPr>
        <w:sz w:val="22"/>
      </w:rPr>
      <w:t>ESTADO DE SÃO PAULO</w:t>
    </w:r>
  </w:p>
  <w:p w:rsidR="00CD5949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CD5949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4E74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7D2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977F4"/>
    <w:rsid w:val="00297924"/>
    <w:rsid w:val="002A1420"/>
    <w:rsid w:val="002B20C9"/>
    <w:rsid w:val="002B7A4E"/>
    <w:rsid w:val="002C0FD6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AC7"/>
    <w:rsid w:val="00496A55"/>
    <w:rsid w:val="004A2548"/>
    <w:rsid w:val="004B550B"/>
    <w:rsid w:val="004C095F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5A48"/>
    <w:rsid w:val="005B2A19"/>
    <w:rsid w:val="005C15AC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219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49F2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5514"/>
    <w:rsid w:val="007466BF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30375"/>
    <w:rsid w:val="00A3283D"/>
    <w:rsid w:val="00A32ACF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3FC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9793B"/>
    <w:rsid w:val="00BA5992"/>
    <w:rsid w:val="00BB3CDB"/>
    <w:rsid w:val="00BC3B39"/>
    <w:rsid w:val="00BC53FF"/>
    <w:rsid w:val="00BD4500"/>
    <w:rsid w:val="00BE04C6"/>
    <w:rsid w:val="00BF0C85"/>
    <w:rsid w:val="00BF41E0"/>
    <w:rsid w:val="00C003C7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5949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41A"/>
    <w:rsid w:val="00D63681"/>
    <w:rsid w:val="00D72D9A"/>
    <w:rsid w:val="00D749F0"/>
    <w:rsid w:val="00D81DE7"/>
    <w:rsid w:val="00D85494"/>
    <w:rsid w:val="00D87056"/>
    <w:rsid w:val="00D95DC1"/>
    <w:rsid w:val="00DA0205"/>
    <w:rsid w:val="00DA031D"/>
    <w:rsid w:val="00DB1F69"/>
    <w:rsid w:val="00DC44A8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0C74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784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A7AD-1CCE-45FE-80D1-419F5833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3</cp:revision>
  <cp:lastPrinted>2021-02-01T19:27:00Z</cp:lastPrinted>
  <dcterms:created xsi:type="dcterms:W3CDTF">2021-02-23T15:18:00Z</dcterms:created>
  <dcterms:modified xsi:type="dcterms:W3CDTF">2021-02-23T15:22:00Z</dcterms:modified>
</cp:coreProperties>
</file>