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263" w:rsidP="00AB0263" w14:paraId="193622EF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AB0263" w:rsidP="00AB0263" w14:paraId="4CE6DFF3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502A3EC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AB0263" w:rsidP="00AB0263" w14:paraId="7FB809EC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AB0263" w:rsidP="00AB0263" w14:paraId="52619F90" w14:textId="77777777">
      <w:pPr>
        <w:shd w:val="clear" w:color="auto" w:fill="FFFFFF"/>
        <w:spacing w:after="0" w:line="516" w:lineRule="auto"/>
        <w:jc w:val="both"/>
      </w:pPr>
    </w:p>
    <w:p w:rsidR="00AB0263" w:rsidP="00AB0263" w14:paraId="063348D5" w14:textId="27093557">
      <w:pPr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634FE0">
        <w:rPr>
          <w:rFonts w:ascii="Arial" w:hAnsi="Arial" w:cs="Arial"/>
          <w:color w:val="000000"/>
        </w:rPr>
        <w:t>a</w:t>
      </w:r>
      <w:r>
        <w:rPr>
          <w:rFonts w:ascii="Arial" w:hAnsi="Arial" w:cs="Arial"/>
          <w:color w:val="000000"/>
        </w:rPr>
        <w:t xml:space="preserve"> </w:t>
      </w:r>
      <w:r w:rsidR="00B717D2">
        <w:rPr>
          <w:rFonts w:ascii="Arial" w:hAnsi="Arial" w:cs="Arial"/>
          <w:color w:val="000000"/>
        </w:rPr>
        <w:t xml:space="preserve">a extensão da Rua </w:t>
      </w:r>
      <w:r w:rsidR="00CB720D">
        <w:rPr>
          <w:rFonts w:ascii="Arial" w:hAnsi="Arial" w:cs="Arial"/>
          <w:color w:val="000000"/>
        </w:rPr>
        <w:t>Luiz de Souza</w:t>
      </w:r>
      <w:r w:rsidR="00B717D2">
        <w:rPr>
          <w:rFonts w:ascii="Arial" w:hAnsi="Arial" w:cs="Arial"/>
          <w:color w:val="000000"/>
        </w:rPr>
        <w:t xml:space="preserve">, no Parque </w:t>
      </w:r>
      <w:r w:rsidR="00815CC2">
        <w:rPr>
          <w:rFonts w:ascii="Arial" w:hAnsi="Arial" w:cs="Arial"/>
          <w:color w:val="000000"/>
        </w:rPr>
        <w:t>Residencial Virgínio Basso</w:t>
      </w:r>
      <w:r w:rsidR="00B717D2">
        <w:rPr>
          <w:rFonts w:ascii="Arial" w:hAnsi="Arial" w:cs="Arial"/>
          <w:color w:val="000000"/>
        </w:rPr>
        <w:t xml:space="preserve">, região </w:t>
      </w:r>
      <w:r w:rsidR="00815CC2">
        <w:rPr>
          <w:rFonts w:ascii="Arial" w:hAnsi="Arial" w:cs="Arial"/>
          <w:color w:val="000000"/>
        </w:rPr>
        <w:t>do Picerno</w:t>
      </w:r>
      <w:r w:rsidR="00B717D2">
        <w:rPr>
          <w:rFonts w:ascii="Arial" w:hAnsi="Arial" w:cs="Arial"/>
          <w:color w:val="000000"/>
        </w:rPr>
        <w:t>.</w:t>
      </w:r>
    </w:p>
    <w:p w:rsidR="00AB0263" w:rsidP="00AB0263" w14:paraId="787DCDF8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AB0263" w:rsidP="00AB0263" w14:paraId="0D53A4F3" w14:textId="1B57354D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Em diligências pelo bairro no período noturno, verifica-se o quanto o bairro está às escuras, com lâmpadas ineficientes e vários pontos sem iluminação. </w:t>
      </w:r>
      <w:r w:rsidR="00B717D2">
        <w:rPr>
          <w:rFonts w:ascii="Arial" w:hAnsi="Arial" w:cs="Arial"/>
          <w:bCs/>
          <w:noProof/>
        </w:rPr>
        <w:t>A região é de</w:t>
      </w:r>
      <w:r w:rsidR="009C16A8">
        <w:rPr>
          <w:rFonts w:ascii="Arial" w:hAnsi="Arial" w:cs="Arial"/>
          <w:bCs/>
          <w:noProof/>
        </w:rPr>
        <w:t>ns</w:t>
      </w:r>
      <w:r w:rsidR="00B717D2">
        <w:rPr>
          <w:rFonts w:ascii="Arial" w:hAnsi="Arial" w:cs="Arial"/>
          <w:bCs/>
          <w:noProof/>
        </w:rPr>
        <w:t>amente povoada e as ruas escuras prejudicam a rotina dos moradores em seus deslocamentos para o trabalho e para os estudos, por exemplo</w:t>
      </w:r>
      <w:r>
        <w:rPr>
          <w:rFonts w:ascii="Arial" w:hAnsi="Arial" w:cs="Arial"/>
          <w:bCs/>
          <w:noProof/>
        </w:rPr>
        <w:t xml:space="preserve">. Dessa forma, a implantação das lâmpadas LED no bairro em referência representa um ganho importante </w:t>
      </w:r>
      <w:r w:rsidR="00B717D2">
        <w:rPr>
          <w:rFonts w:ascii="Arial" w:hAnsi="Arial" w:cs="Arial"/>
          <w:bCs/>
          <w:noProof/>
        </w:rPr>
        <w:t>de qualidade de vida e de segurança pública para os cidadãos de nossa cidade.</w:t>
      </w:r>
    </w:p>
    <w:p w:rsidR="00AB0263" w:rsidP="00AB0263" w14:paraId="5CEBA982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AB0263" w:rsidP="00AB0263" w14:paraId="57D2D903" w14:textId="77777777"/>
    <w:p w:rsidR="00AB0263" w:rsidP="00AB0263" w14:paraId="4EDC1A6F" w14:textId="6C40658D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15CC2">
        <w:rPr>
          <w:rFonts w:ascii="Arial" w:eastAsia="Arial" w:hAnsi="Arial" w:cs="Arial"/>
        </w:rPr>
        <w:t>30</w:t>
      </w:r>
      <w:r>
        <w:rPr>
          <w:rFonts w:ascii="Arial" w:eastAsia="Arial" w:hAnsi="Arial" w:cs="Arial"/>
        </w:rPr>
        <w:t xml:space="preserve"> de </w:t>
      </w:r>
      <w:r w:rsidR="001937F3">
        <w:rPr>
          <w:rFonts w:ascii="Arial" w:eastAsia="Arial" w:hAnsi="Arial" w:cs="Arial"/>
        </w:rPr>
        <w:t>maio</w:t>
      </w:r>
      <w:r>
        <w:rPr>
          <w:rFonts w:ascii="Arial" w:eastAsia="Arial" w:hAnsi="Arial" w:cs="Arial"/>
        </w:rPr>
        <w:t xml:space="preserve"> de 202</w:t>
      </w:r>
      <w:r w:rsidR="001937F3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AB0263" w:rsidP="00AB0263" w14:paraId="6CEF0610" w14:textId="77777777">
      <w:pPr>
        <w:shd w:val="clear" w:color="auto" w:fill="FFFFFF"/>
        <w:spacing w:after="0" w:line="396" w:lineRule="auto"/>
        <w:jc w:val="both"/>
      </w:pPr>
    </w:p>
    <w:p w:rsidR="00AB0263" w:rsidP="00AB0263" w14:paraId="28C889AD" w14:textId="77777777">
      <w:pPr>
        <w:shd w:val="clear" w:color="auto" w:fill="FFFFFF"/>
        <w:spacing w:after="0" w:line="396" w:lineRule="auto"/>
        <w:jc w:val="both"/>
      </w:pPr>
    </w:p>
    <w:p w:rsidR="00AB0263" w:rsidP="00AB0263" w14:paraId="3056810C" w14:textId="77777777">
      <w:pPr>
        <w:shd w:val="clear" w:color="auto" w:fill="FFFFFF"/>
        <w:spacing w:after="0" w:line="396" w:lineRule="auto"/>
        <w:jc w:val="both"/>
      </w:pPr>
    </w:p>
    <w:p w:rsidR="00AB0263" w:rsidP="00AB0263" w14:paraId="01A182FA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AB0263" w:rsidP="00AB0263" w14:paraId="2C2A6D97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AB0263" w:rsidP="00AB0263" w14:paraId="72BAF93E" w14:textId="77777777"/>
    <w:p w:rsidR="00AB0263" w:rsidP="00AB0263" w14:paraId="09F8BE7E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941"/>
    <w:rsid w:val="000D2BDC"/>
    <w:rsid w:val="000D33FE"/>
    <w:rsid w:val="000F1A45"/>
    <w:rsid w:val="00104AAA"/>
    <w:rsid w:val="0015657E"/>
    <w:rsid w:val="00156CF8"/>
    <w:rsid w:val="00181B21"/>
    <w:rsid w:val="001937F3"/>
    <w:rsid w:val="00232272"/>
    <w:rsid w:val="003D77BB"/>
    <w:rsid w:val="00460A32"/>
    <w:rsid w:val="004B2CC9"/>
    <w:rsid w:val="0051286F"/>
    <w:rsid w:val="00532733"/>
    <w:rsid w:val="006007A9"/>
    <w:rsid w:val="00601B0A"/>
    <w:rsid w:val="00626437"/>
    <w:rsid w:val="00632FA0"/>
    <w:rsid w:val="00634FE0"/>
    <w:rsid w:val="006C41A4"/>
    <w:rsid w:val="006D1E9A"/>
    <w:rsid w:val="007568E0"/>
    <w:rsid w:val="007755B8"/>
    <w:rsid w:val="00815CC2"/>
    <w:rsid w:val="00822396"/>
    <w:rsid w:val="008D6E38"/>
    <w:rsid w:val="009C16A8"/>
    <w:rsid w:val="00A06CF2"/>
    <w:rsid w:val="00A37F63"/>
    <w:rsid w:val="00AB0263"/>
    <w:rsid w:val="00AB4183"/>
    <w:rsid w:val="00AE1B50"/>
    <w:rsid w:val="00AE6AEE"/>
    <w:rsid w:val="00B44610"/>
    <w:rsid w:val="00B717D2"/>
    <w:rsid w:val="00B804DB"/>
    <w:rsid w:val="00BA6BFE"/>
    <w:rsid w:val="00BC295F"/>
    <w:rsid w:val="00BD1BA4"/>
    <w:rsid w:val="00BD2F91"/>
    <w:rsid w:val="00C00C1E"/>
    <w:rsid w:val="00C36776"/>
    <w:rsid w:val="00CB720D"/>
    <w:rsid w:val="00CD6B58"/>
    <w:rsid w:val="00CF401E"/>
    <w:rsid w:val="00DC39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0263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154</Words>
  <Characters>833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2022-03-15T13:18:00Z</dcterms:created>
  <dcterms:modified xsi:type="dcterms:W3CDTF">2023-05-25T17:07:00Z</dcterms:modified>
</cp:coreProperties>
</file>