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46/2022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 DE ILUMINAÇÃO PÚBLICA NOS PONTOS DE ÔNIBUS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abril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