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EDFA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68FA">
        <w:rPr>
          <w:rFonts w:ascii="Arial" w:hAnsi="Arial" w:cs="Arial"/>
          <w:b/>
          <w:sz w:val="24"/>
          <w:szCs w:val="24"/>
          <w:u w:val="single"/>
        </w:rPr>
        <w:t>Jonathan Galdino da Silva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950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3BB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BF7C-705A-4165-9E8D-19DC5E7A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2023-05-22T13:29:00Z</dcterms:created>
  <dcterms:modified xsi:type="dcterms:W3CDTF">2023-05-22T13:30:00Z</dcterms:modified>
</cp:coreProperties>
</file>