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6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B16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B16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164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80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B164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B164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B164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B164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B16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6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6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64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6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B164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B16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B1646">
      <w:pPr>
        <w:sectPr w:rsidSect="000B164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B1646"/>
    <w:sectPr w:rsidSect="000B164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6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64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58765561" name="Conector reto 11587655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587655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B164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64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64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19080681" name="Agrupar 9190806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78582170" name="Forma Livre: Forma 9785821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5512632" name="Forma Livre: Forma 2955126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5951143" name="Forma Livre: Forma 2159511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19080681" o:spid="_x0000_s2049" style="width:595.1pt;height:808.7pt;margin-top:0.2pt;margin-left:-68.95pt;position:absolute;z-index:-251650048" coordsize="75577,102703">
              <v:shape id="Forma Livre: Forma 9785821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55126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59511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99948253" name="Imagem 1299948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21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B1646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B611B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AF5483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2023-05-19T14:09:00Z</dcterms:modified>
</cp:coreProperties>
</file>