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405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9405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9405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9405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29405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9405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9405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9405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9405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405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405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405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405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9405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9405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94053">
      <w:pPr>
        <w:sectPr w:rsidSect="002940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94053"/>
    <w:sectPr w:rsidSect="002940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05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05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75412242" name="Conector reto 13754122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754122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9405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05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05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76693880" name="Agrupar 16766938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9542231" name="Forma Livre: Forma 1795422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179354" name="Forma Livre: Forma 341793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5615260" name="Forma Livre: Forma 15156152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76693880" o:spid="_x0000_s2049" style="width:595.1pt;height:808.7pt;margin-top:0.2pt;margin-left:-68.95pt;position:absolute;z-index:-251650048" coordsize="75577,102703">
              <v:shape id="Forma Livre: Forma 1795422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41793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156152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77219941" name="Imagem 1777219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0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94053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E69E9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2023-05-19T13:59:00Z</dcterms:modified>
</cp:coreProperties>
</file>