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3C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73C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73C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73C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Angelo Barijan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461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Parque Residencial Ongaro</w:t>
      </w:r>
      <w:r w:rsidRPr="007D1D81">
        <w:rPr>
          <w:rFonts w:eastAsia="Calibri" w:cstheme="minorHAnsi"/>
          <w:sz w:val="24"/>
          <w:szCs w:val="24"/>
        </w:rPr>
        <w:t>.</w:t>
      </w:r>
    </w:p>
    <w:p w:rsidR="009473CE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473C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73C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73C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473C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3C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3C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3C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3C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73C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73C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73CE">
      <w:pPr>
        <w:sectPr w:rsidSect="009473C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73CE"/>
    <w:sectPr w:rsidSect="009473C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3C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3C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3475195" name="Conector reto 12834751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34751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73C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3C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3C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2719521" name="Agrupar 15827195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1313106" name="Forma Livre: Forma 21113131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6487978" name="Forma Livre: Forma 7464879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3175084" name="Forma Livre: Forma 16131750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2719521" o:spid="_x0000_s2049" style="width:595.1pt;height:808.7pt;margin-top:0.2pt;margin-left:-68.95pt;position:absolute;z-index:-251650048" coordsize="75577,102703">
              <v:shape id="Forma Livre: Forma 21113131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464879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31750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90168" name="Imagem 4890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7438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36142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473CE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2023-05-19T14:18:00Z</dcterms:modified>
</cp:coreProperties>
</file>