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356F" w:rsidRDefault="0011356F" w:rsidP="0011356F">
      <w:pPr>
        <w:shd w:val="clear" w:color="auto" w:fill="FFFFFF"/>
        <w:spacing w:after="0" w:line="360" w:lineRule="auto"/>
        <w:jc w:val="both"/>
        <w:rPr>
          <w:rFonts w:ascii="Arial" w:eastAsia="Arial" w:hAnsi="Arial" w:cs="Arial"/>
          <w:b/>
          <w:color w:val="333333"/>
          <w:highlight w:val="white"/>
        </w:rPr>
      </w:pPr>
      <w:permStart w:id="1918836944" w:edGrp="everyone"/>
    </w:p>
    <w:p w:rsidR="0011356F" w:rsidRDefault="0011356F" w:rsidP="0011356F">
      <w:pPr>
        <w:shd w:val="clear" w:color="auto" w:fill="FFFFFF"/>
        <w:spacing w:after="0" w:line="360" w:lineRule="auto"/>
        <w:jc w:val="both"/>
        <w:rPr>
          <w:rFonts w:ascii="Arial" w:eastAsia="Arial" w:hAnsi="Arial" w:cs="Arial"/>
          <w:b/>
          <w:color w:val="333333"/>
          <w:highlight w:val="white"/>
        </w:rPr>
      </w:pPr>
    </w:p>
    <w:p w:rsidR="0011356F" w:rsidRDefault="0011356F" w:rsidP="0011356F">
      <w:pPr>
        <w:shd w:val="clear" w:color="auto" w:fill="FFFFFF"/>
        <w:spacing w:after="0" w:line="360" w:lineRule="auto"/>
        <w:jc w:val="both"/>
        <w:rPr>
          <w:rFonts w:ascii="Arial" w:eastAsia="Arial" w:hAnsi="Arial" w:cs="Arial"/>
          <w:b/>
          <w:color w:val="333333"/>
          <w:highlight w:val="white"/>
        </w:rPr>
      </w:pPr>
      <w:r>
        <w:rPr>
          <w:rFonts w:ascii="Arial" w:eastAsia="Arial" w:hAnsi="Arial" w:cs="Arial"/>
          <w:b/>
          <w:color w:val="333333"/>
          <w:highlight w:val="white"/>
        </w:rPr>
        <w:t>EXMO. SENHOR PRESIDENTE DA CÂMARA MUNICIPAL DE SUMARÉ</w:t>
      </w:r>
    </w:p>
    <w:p w:rsidR="0011356F" w:rsidRDefault="0011356F" w:rsidP="0011356F">
      <w:pPr>
        <w:shd w:val="clear" w:color="auto" w:fill="FFFFFF"/>
        <w:spacing w:after="0" w:line="360" w:lineRule="auto"/>
        <w:jc w:val="both"/>
        <w:rPr>
          <w:rFonts w:ascii="Arial" w:eastAsia="Arial" w:hAnsi="Arial" w:cs="Arial"/>
          <w:color w:val="333333"/>
          <w:highlight w:val="white"/>
        </w:rPr>
      </w:pPr>
    </w:p>
    <w:p w:rsidR="0011356F" w:rsidRDefault="0011356F" w:rsidP="0011356F">
      <w:pPr>
        <w:shd w:val="clear" w:color="auto" w:fill="FFFFFF"/>
        <w:spacing w:after="0" w:line="360" w:lineRule="auto"/>
        <w:jc w:val="both"/>
        <w:rPr>
          <w:rFonts w:ascii="Arial" w:eastAsia="Arial" w:hAnsi="Arial" w:cs="Arial"/>
          <w:color w:val="333333"/>
          <w:highlight w:val="white"/>
        </w:rPr>
      </w:pPr>
    </w:p>
    <w:p w:rsidR="0011356F" w:rsidRDefault="0011356F" w:rsidP="0011356F">
      <w:pPr>
        <w:shd w:val="clear" w:color="auto" w:fill="FFFFFF"/>
        <w:spacing w:after="0" w:line="360" w:lineRule="auto"/>
        <w:jc w:val="both"/>
        <w:rPr>
          <w:rFonts w:ascii="Arial" w:eastAsia="Arial" w:hAnsi="Arial" w:cs="Arial"/>
          <w:b/>
          <w:color w:val="333333"/>
        </w:rPr>
      </w:pPr>
      <w:r>
        <w:rPr>
          <w:rFonts w:ascii="Arial" w:eastAsia="Arial" w:hAnsi="Arial" w:cs="Arial"/>
          <w:color w:val="333333"/>
          <w:highlight w:val="white"/>
        </w:rPr>
        <w:t>Tenho a honra e a grata satisfação de apresentar a seguinte</w:t>
      </w:r>
      <w:r>
        <w:rPr>
          <w:rFonts w:ascii="Arial" w:eastAsia="Arial" w:hAnsi="Arial" w:cs="Arial"/>
          <w:b/>
          <w:color w:val="333333"/>
        </w:rPr>
        <w:t xml:space="preserve"> EMENDA MODIFICATIVA ao PROJETO DE LEI Nº 107/2023 </w:t>
      </w:r>
      <w:r>
        <w:rPr>
          <w:rFonts w:ascii="Arial" w:eastAsia="Arial" w:hAnsi="Arial" w:cs="Arial"/>
          <w:bCs/>
          <w:i/>
          <w:iCs/>
          <w:color w:val="333333"/>
        </w:rPr>
        <w:t>que dispõe sobre as Diretrizes Orçamentárias para o exercício financeiro de 2024 e dá outras providências</w:t>
      </w:r>
      <w:r>
        <w:rPr>
          <w:rFonts w:ascii="Arial" w:eastAsia="Arial" w:hAnsi="Arial" w:cs="Arial"/>
          <w:b/>
          <w:i/>
          <w:iCs/>
          <w:color w:val="333333"/>
        </w:rPr>
        <w:t>.</w:t>
      </w:r>
    </w:p>
    <w:p w:rsidR="0011356F" w:rsidRDefault="0011356F" w:rsidP="0011356F">
      <w:pPr>
        <w:shd w:val="clear" w:color="auto" w:fill="FFFFFF"/>
        <w:spacing w:after="0" w:line="360" w:lineRule="auto"/>
        <w:ind w:firstLine="720"/>
        <w:jc w:val="both"/>
        <w:rPr>
          <w:rFonts w:ascii="Arial" w:eastAsia="Arial" w:hAnsi="Arial" w:cs="Arial"/>
          <w:color w:val="333333"/>
        </w:rPr>
      </w:pPr>
    </w:p>
    <w:p w:rsidR="0011356F" w:rsidRDefault="0011356F" w:rsidP="0011356F">
      <w:pPr>
        <w:shd w:val="clear" w:color="auto" w:fill="FFFFFF"/>
        <w:spacing w:after="0" w:line="360" w:lineRule="auto"/>
        <w:ind w:firstLine="720"/>
        <w:jc w:val="both"/>
        <w:rPr>
          <w:rFonts w:ascii="Arial" w:eastAsia="Arial" w:hAnsi="Arial" w:cs="Arial"/>
          <w:color w:val="333333"/>
        </w:rPr>
      </w:pPr>
    </w:p>
    <w:p w:rsidR="0011356F" w:rsidRDefault="0011356F" w:rsidP="0011356F">
      <w:pPr>
        <w:shd w:val="clear" w:color="auto" w:fill="FFFFFF"/>
        <w:spacing w:after="0" w:line="360" w:lineRule="auto"/>
        <w:ind w:left="2832"/>
        <w:jc w:val="both"/>
        <w:rPr>
          <w:rFonts w:ascii="Arial" w:hAnsi="Arial" w:cs="Arial"/>
        </w:rPr>
      </w:pPr>
      <w:r>
        <w:rPr>
          <w:rFonts w:ascii="Arial" w:eastAsia="Arial" w:hAnsi="Arial" w:cs="Arial"/>
          <w:b/>
          <w:bCs/>
          <w:color w:val="333333"/>
        </w:rPr>
        <w:t>Art. 1º</w:t>
      </w:r>
      <w:r>
        <w:rPr>
          <w:rFonts w:ascii="Arial" w:eastAsia="Arial" w:hAnsi="Arial" w:cs="Arial"/>
          <w:color w:val="333333"/>
        </w:rPr>
        <w:t xml:space="preserve"> </w:t>
      </w:r>
      <w:r>
        <w:rPr>
          <w:rFonts w:ascii="Arial" w:hAnsi="Arial" w:cs="Arial"/>
        </w:rPr>
        <w:t>Fica alterado o ANEXO V – PROGRAMA: LEGISLAR É PRECISO do Projeto de Lei nº 107/2023, conforme segue:</w:t>
      </w:r>
    </w:p>
    <w:p w:rsidR="0011356F" w:rsidRDefault="0011356F" w:rsidP="0011356F">
      <w:pPr>
        <w:shd w:val="clear" w:color="auto" w:fill="FFFFFF"/>
        <w:spacing w:after="0" w:line="360" w:lineRule="auto"/>
        <w:ind w:firstLine="720"/>
        <w:jc w:val="both"/>
        <w:rPr>
          <w:rFonts w:ascii="Arial" w:hAnsi="Arial" w:cs="Arial"/>
        </w:rPr>
      </w:pPr>
    </w:p>
    <w:p w:rsidR="0011356F" w:rsidRDefault="0011356F" w:rsidP="0011356F">
      <w:pPr>
        <w:shd w:val="clear" w:color="auto" w:fill="FFFFFF"/>
        <w:spacing w:after="0" w:line="360" w:lineRule="auto"/>
        <w:ind w:firstLine="720"/>
        <w:jc w:val="both"/>
        <w:rPr>
          <w:rFonts w:ascii="Arial" w:hAnsi="Arial" w:cs="Arial"/>
        </w:rPr>
      </w:pPr>
    </w:p>
    <w:p w:rsidR="0011356F" w:rsidRDefault="0011356F" w:rsidP="0011356F">
      <w:pPr>
        <w:shd w:val="clear" w:color="auto" w:fill="FFFFFF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ANEXO V – PLANEJAMENTO ORÇAMENTÁRIO LDO (PAG. 5/9)</w:t>
      </w:r>
    </w:p>
    <w:p w:rsidR="0011356F" w:rsidRDefault="0011356F" w:rsidP="0011356F">
      <w:pPr>
        <w:shd w:val="clear" w:color="auto" w:fill="FFFFFF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DESCRIÇÃO DOS PROGRAMAS GOVERNAMENTAIS/METAS/CUSTOS</w:t>
      </w:r>
    </w:p>
    <w:p w:rsidR="0011356F" w:rsidRDefault="0011356F" w:rsidP="0011356F">
      <w:pPr>
        <w:shd w:val="clear" w:color="auto" w:fill="FFFFFF"/>
        <w:spacing w:after="0" w:line="36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</w:p>
    <w:p w:rsidR="0011356F" w:rsidRDefault="0011356F" w:rsidP="0011356F">
      <w:pPr>
        <w:shd w:val="clear" w:color="auto" w:fill="FFFFFF"/>
        <w:spacing w:after="0" w:line="36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</w:p>
    <w:p w:rsidR="0011356F" w:rsidRDefault="0011356F" w:rsidP="0011356F">
      <w:pPr>
        <w:shd w:val="clear" w:color="auto" w:fill="FFFFFF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INICIAL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(  )</w:t>
      </w:r>
      <w:proofErr w:type="gramEnd"/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>ALTERAÇÃO ( X 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>INCLUSÃO (  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>EXCLUSÃO (  )</w:t>
      </w:r>
    </w:p>
    <w:p w:rsidR="0011356F" w:rsidRDefault="0011356F" w:rsidP="0011356F">
      <w:pPr>
        <w:shd w:val="clear" w:color="auto" w:fill="FFFFFF"/>
        <w:spacing w:after="0" w:line="36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</w:p>
    <w:p w:rsidR="0011356F" w:rsidRDefault="0011356F" w:rsidP="0011356F">
      <w:pPr>
        <w:shd w:val="clear" w:color="auto" w:fill="FFFFFF"/>
        <w:spacing w:after="0" w:line="36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</w:p>
    <w:p w:rsidR="0011356F" w:rsidRDefault="0011356F" w:rsidP="0011356F">
      <w:pPr>
        <w:shd w:val="clear" w:color="auto" w:fill="FFFFFF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MUNICÍPIO DE SUMARÉ</w:t>
      </w:r>
    </w:p>
    <w:p w:rsidR="0011356F" w:rsidRDefault="0011356F" w:rsidP="0011356F">
      <w:pPr>
        <w:shd w:val="clear" w:color="auto" w:fill="FFFFFF"/>
        <w:spacing w:after="0" w:line="36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</w:p>
    <w:p w:rsidR="0011356F" w:rsidRDefault="0011356F" w:rsidP="0011356F">
      <w:pPr>
        <w:shd w:val="clear" w:color="auto" w:fill="FFFFFF"/>
        <w:spacing w:after="0" w:line="360" w:lineRule="auto"/>
        <w:ind w:firstLine="127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EXERCÍCIO 2024</w:t>
      </w:r>
    </w:p>
    <w:p w:rsidR="0011356F" w:rsidRDefault="0011356F" w:rsidP="0011356F">
      <w:pPr>
        <w:shd w:val="clear" w:color="auto" w:fill="FFFFFF"/>
        <w:spacing w:after="0" w:line="360" w:lineRule="auto"/>
        <w:ind w:firstLine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PROGRAMA:</w:t>
      </w:r>
      <w:r>
        <w:rPr>
          <w:rFonts w:ascii="Arial" w:hAnsi="Arial" w:cs="Arial"/>
          <w:sz w:val="20"/>
          <w:szCs w:val="20"/>
        </w:rPr>
        <w:t xml:space="preserve">  Legislar é Preciso</w:t>
      </w:r>
    </w:p>
    <w:p w:rsidR="0011356F" w:rsidRDefault="0011356F" w:rsidP="0011356F">
      <w:pPr>
        <w:shd w:val="clear" w:color="auto" w:fill="FFFFFF"/>
        <w:spacing w:after="0" w:line="360" w:lineRule="auto"/>
        <w:ind w:firstLine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CÓDIGO DO PROGRAMA:</w:t>
      </w:r>
      <w:r>
        <w:rPr>
          <w:rFonts w:ascii="Arial" w:hAnsi="Arial" w:cs="Arial"/>
          <w:sz w:val="20"/>
          <w:szCs w:val="20"/>
        </w:rPr>
        <w:t xml:space="preserve">  0005</w:t>
      </w:r>
    </w:p>
    <w:p w:rsidR="0011356F" w:rsidRDefault="0011356F" w:rsidP="0011356F">
      <w:pPr>
        <w:shd w:val="clear" w:color="auto" w:fill="FFFFFF"/>
        <w:spacing w:after="0" w:line="360" w:lineRule="auto"/>
        <w:ind w:firstLine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UNIDADE EXECUTORA RESPONSÁVEL PELO PROGRAMA:</w:t>
      </w:r>
      <w:r>
        <w:rPr>
          <w:rFonts w:ascii="Arial" w:hAnsi="Arial" w:cs="Arial"/>
          <w:sz w:val="20"/>
          <w:szCs w:val="20"/>
        </w:rPr>
        <w:t xml:space="preserve"> Câmara</w:t>
      </w:r>
    </w:p>
    <w:p w:rsidR="0011356F" w:rsidRDefault="0011356F" w:rsidP="0011356F">
      <w:pPr>
        <w:shd w:val="clear" w:color="auto" w:fill="FFFFFF"/>
        <w:spacing w:after="0" w:line="360" w:lineRule="auto"/>
        <w:ind w:firstLine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CÓDIGO DA UNIDADE EXECUTORA RESPONSÁVEL PELO PROGRAMA: </w:t>
      </w:r>
      <w:r>
        <w:rPr>
          <w:rFonts w:ascii="Arial" w:hAnsi="Arial" w:cs="Arial"/>
          <w:sz w:val="20"/>
          <w:szCs w:val="20"/>
        </w:rPr>
        <w:t>01.001.001</w:t>
      </w:r>
    </w:p>
    <w:p w:rsidR="0011356F" w:rsidRDefault="0011356F" w:rsidP="0011356F">
      <w:pPr>
        <w:shd w:val="clear" w:color="auto" w:fill="FFFFFF"/>
        <w:spacing w:after="0" w:line="360" w:lineRule="auto"/>
        <w:ind w:firstLine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OBJETIVO:</w:t>
      </w:r>
      <w:r>
        <w:rPr>
          <w:rFonts w:ascii="Arial" w:hAnsi="Arial" w:cs="Arial"/>
          <w:sz w:val="20"/>
          <w:szCs w:val="20"/>
        </w:rPr>
        <w:t xml:space="preserve"> Prover as condições necessárias para a atuação do Poder Legislativo de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forma mais eficiente e eficaz.</w:t>
      </w:r>
    </w:p>
    <w:p w:rsidR="0011356F" w:rsidRDefault="0011356F" w:rsidP="0011356F">
      <w:pPr>
        <w:shd w:val="clear" w:color="auto" w:fill="FFFFFF"/>
        <w:spacing w:after="0" w:line="360" w:lineRule="auto"/>
        <w:ind w:left="2127" w:hanging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JUSTIFICATIVA:</w:t>
      </w:r>
      <w:r>
        <w:rPr>
          <w:rFonts w:ascii="Arial" w:hAnsi="Arial" w:cs="Arial"/>
          <w:sz w:val="20"/>
          <w:szCs w:val="20"/>
        </w:rPr>
        <w:t xml:space="preserve"> Uma administração pública eficiente atua visando agilidade e tempestividade aos interesses da população.</w:t>
      </w:r>
    </w:p>
    <w:p w:rsidR="0011356F" w:rsidRDefault="0011356F" w:rsidP="0011356F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11356F" w:rsidRDefault="0011356F" w:rsidP="0011356F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11356F" w:rsidRDefault="0011356F" w:rsidP="0011356F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11356F" w:rsidRDefault="0011356F" w:rsidP="0011356F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11356F" w:rsidRDefault="0011356F" w:rsidP="0011356F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2410"/>
        <w:gridCol w:w="1984"/>
        <w:gridCol w:w="1838"/>
      </w:tblGrid>
      <w:tr w:rsidR="0011356F" w:rsidTr="0011356F">
        <w:tc>
          <w:tcPr>
            <w:tcW w:w="920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1356F" w:rsidRDefault="0011356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METAS</w:t>
            </w:r>
          </w:p>
        </w:tc>
      </w:tr>
      <w:tr w:rsidR="0011356F" w:rsidTr="0011356F"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1356F" w:rsidRDefault="0011356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INDICADORES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1356F" w:rsidRDefault="0011356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UNIDADE DE MEDIDA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1356F" w:rsidRDefault="0011356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ÍNIDICE RECENTE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1356F" w:rsidRDefault="0011356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ÍNDICE FUTURO</w:t>
            </w:r>
          </w:p>
        </w:tc>
      </w:tr>
      <w:tr w:rsidR="0011356F" w:rsidTr="0011356F"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1356F" w:rsidRDefault="0011356F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CUSTEIO TOTAL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1356F" w:rsidRDefault="0011356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1356F" w:rsidRDefault="0011356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1356F" w:rsidRDefault="0011356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11356F" w:rsidTr="0011356F"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1356F" w:rsidRDefault="0011356F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PROJETOS APRESENTADOS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1356F" w:rsidRDefault="0011356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UNIDADE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1356F" w:rsidRDefault="0011356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320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1356F" w:rsidRDefault="0011356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</w:t>
            </w:r>
          </w:p>
        </w:tc>
      </w:tr>
      <w:tr w:rsidR="0011356F" w:rsidTr="0011356F">
        <w:tc>
          <w:tcPr>
            <w:tcW w:w="297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1356F" w:rsidRDefault="0011356F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TAXA ANUAL DOS PROJETOS DELIBERADOS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1356F" w:rsidRDefault="0011356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1356F" w:rsidRDefault="0011356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90,00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1356F" w:rsidRDefault="0011356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90,00</w:t>
            </w:r>
          </w:p>
        </w:tc>
      </w:tr>
    </w:tbl>
    <w:p w:rsidR="0011356F" w:rsidRDefault="0011356F" w:rsidP="0011356F">
      <w:pPr>
        <w:shd w:val="clear" w:color="auto" w:fill="FFFFFF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11356F" w:rsidRDefault="0011356F" w:rsidP="0011356F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CUSTO TOTAL ESTIMADO PARA O PROGRAMA:</w:t>
      </w:r>
      <w:r>
        <w:rPr>
          <w:rFonts w:ascii="Arial" w:hAnsi="Arial" w:cs="Arial"/>
          <w:sz w:val="20"/>
          <w:szCs w:val="20"/>
        </w:rPr>
        <w:t xml:space="preserve"> R$ 29.412.000,00</w:t>
      </w:r>
    </w:p>
    <w:p w:rsidR="0011356F" w:rsidRDefault="0011356F" w:rsidP="0011356F">
      <w:pPr>
        <w:shd w:val="clear" w:color="auto" w:fill="FFFFFF"/>
        <w:spacing w:after="0" w:line="360" w:lineRule="auto"/>
        <w:jc w:val="both"/>
        <w:rPr>
          <w:rFonts w:ascii="Arial" w:eastAsia="Arial" w:hAnsi="Arial" w:cs="Arial"/>
          <w:color w:val="333333"/>
        </w:rPr>
      </w:pPr>
    </w:p>
    <w:p w:rsidR="0011356F" w:rsidRDefault="0011356F" w:rsidP="0011356F">
      <w:pPr>
        <w:shd w:val="clear" w:color="auto" w:fill="FFFFFF"/>
        <w:spacing w:after="0" w:line="360" w:lineRule="auto"/>
        <w:jc w:val="right"/>
        <w:rPr>
          <w:rFonts w:ascii="Arial" w:eastAsia="Arial" w:hAnsi="Arial" w:cs="Arial"/>
          <w:color w:val="333333"/>
        </w:rPr>
      </w:pPr>
    </w:p>
    <w:p w:rsidR="0011356F" w:rsidRDefault="0011356F" w:rsidP="0011356F">
      <w:pPr>
        <w:shd w:val="clear" w:color="auto" w:fill="FFFFFF"/>
        <w:spacing w:after="0" w:line="360" w:lineRule="auto"/>
        <w:jc w:val="right"/>
        <w:rPr>
          <w:rFonts w:ascii="Arial" w:eastAsia="Arial" w:hAnsi="Arial" w:cs="Arial"/>
          <w:color w:val="333333"/>
        </w:rPr>
      </w:pPr>
    </w:p>
    <w:p w:rsidR="0011356F" w:rsidRDefault="0011356F" w:rsidP="0011356F">
      <w:pPr>
        <w:shd w:val="clear" w:color="auto" w:fill="FFFFFF"/>
        <w:spacing w:after="0" w:line="360" w:lineRule="auto"/>
        <w:jc w:val="right"/>
        <w:rPr>
          <w:rFonts w:ascii="Arial" w:eastAsia="Arial" w:hAnsi="Arial" w:cs="Arial"/>
          <w:color w:val="333333"/>
        </w:rPr>
      </w:pPr>
      <w:r>
        <w:rPr>
          <w:rFonts w:ascii="Arial" w:eastAsia="Arial" w:hAnsi="Arial" w:cs="Arial"/>
          <w:color w:val="333333"/>
        </w:rPr>
        <w:t>Sala das Sessões, 19 de maio de 2023.</w:t>
      </w:r>
    </w:p>
    <w:p w:rsidR="0011356F" w:rsidRDefault="0011356F" w:rsidP="0011356F">
      <w:pPr>
        <w:shd w:val="clear" w:color="auto" w:fill="FFFFFF"/>
        <w:spacing w:after="0" w:line="360" w:lineRule="auto"/>
        <w:jc w:val="both"/>
        <w:rPr>
          <w:rFonts w:ascii="Arial" w:eastAsia="Arial" w:hAnsi="Arial" w:cs="Arial"/>
          <w:color w:val="333333"/>
        </w:rPr>
      </w:pPr>
    </w:p>
    <w:p w:rsidR="0011356F" w:rsidRDefault="0011356F" w:rsidP="0011356F">
      <w:pPr>
        <w:shd w:val="clear" w:color="auto" w:fill="FFFFFF"/>
        <w:spacing w:after="0" w:line="360" w:lineRule="auto"/>
        <w:jc w:val="both"/>
        <w:rPr>
          <w:rFonts w:ascii="Arial" w:eastAsia="Arial" w:hAnsi="Arial" w:cs="Arial"/>
          <w:color w:val="333333"/>
        </w:rPr>
      </w:pPr>
    </w:p>
    <w:p w:rsidR="0011356F" w:rsidRDefault="0011356F" w:rsidP="0011356F">
      <w:pPr>
        <w:shd w:val="clear" w:color="auto" w:fill="FFFFFF"/>
        <w:spacing w:after="0" w:line="360" w:lineRule="auto"/>
        <w:jc w:val="both"/>
        <w:rPr>
          <w:rFonts w:ascii="Arial" w:eastAsia="Arial" w:hAnsi="Arial" w:cs="Arial"/>
          <w:color w:val="333333"/>
        </w:rPr>
      </w:pPr>
    </w:p>
    <w:p w:rsidR="0011356F" w:rsidRDefault="0011356F" w:rsidP="0011356F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  <w:color w:val="333333"/>
        </w:rPr>
      </w:pPr>
      <w:r>
        <w:rPr>
          <w:rFonts w:ascii="Arial" w:eastAsia="Arial" w:hAnsi="Arial" w:cs="Arial"/>
          <w:b/>
          <w:color w:val="333333"/>
        </w:rPr>
        <w:t>Hélio Silva</w:t>
      </w:r>
    </w:p>
    <w:p w:rsidR="0011356F" w:rsidRDefault="0011356F" w:rsidP="0011356F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  <w:color w:val="333333"/>
        </w:rPr>
      </w:pPr>
      <w:r>
        <w:rPr>
          <w:rFonts w:ascii="Arial" w:eastAsia="Arial" w:hAnsi="Arial" w:cs="Arial"/>
          <w:b/>
          <w:color w:val="333333"/>
        </w:rPr>
        <w:t>Vereador (Cidadania)</w:t>
      </w:r>
    </w:p>
    <w:p w:rsidR="0011356F" w:rsidRDefault="0011356F" w:rsidP="0011356F">
      <w:pPr>
        <w:shd w:val="clear" w:color="auto" w:fill="FFFFFF"/>
        <w:spacing w:after="0" w:line="276" w:lineRule="auto"/>
        <w:jc w:val="center"/>
        <w:rPr>
          <w:rFonts w:ascii="Arial" w:hAnsi="Arial" w:cs="Arial"/>
          <w:b/>
          <w:bCs/>
        </w:rPr>
      </w:pPr>
    </w:p>
    <w:p w:rsidR="0011356F" w:rsidRDefault="0011356F" w:rsidP="0011356F">
      <w:pPr>
        <w:spacing w:line="25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:rsidR="0011356F" w:rsidRDefault="0011356F" w:rsidP="0011356F">
      <w:pPr>
        <w:shd w:val="clear" w:color="auto" w:fill="FFFFFF"/>
        <w:spacing w:after="0" w:line="276" w:lineRule="auto"/>
        <w:jc w:val="center"/>
        <w:rPr>
          <w:rFonts w:ascii="Arial" w:hAnsi="Arial" w:cs="Arial"/>
          <w:b/>
          <w:bCs/>
        </w:rPr>
      </w:pPr>
    </w:p>
    <w:p w:rsidR="0011356F" w:rsidRDefault="0011356F" w:rsidP="0011356F">
      <w:pPr>
        <w:shd w:val="clear" w:color="auto" w:fill="FFFFFF"/>
        <w:spacing w:after="0" w:line="276" w:lineRule="auto"/>
        <w:jc w:val="center"/>
        <w:rPr>
          <w:rFonts w:ascii="Arial" w:hAnsi="Arial" w:cs="Arial"/>
          <w:b/>
          <w:bCs/>
        </w:rPr>
      </w:pPr>
    </w:p>
    <w:p w:rsidR="0011356F" w:rsidRDefault="0011356F" w:rsidP="0011356F">
      <w:pPr>
        <w:shd w:val="clear" w:color="auto" w:fill="FFFFFF"/>
        <w:spacing w:after="0"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JUSTIFICATIVA</w:t>
      </w:r>
    </w:p>
    <w:p w:rsidR="0011356F" w:rsidRDefault="0011356F" w:rsidP="0011356F">
      <w:pPr>
        <w:shd w:val="clear" w:color="auto" w:fill="FFFFFF"/>
        <w:spacing w:after="0" w:line="276" w:lineRule="auto"/>
        <w:jc w:val="center"/>
        <w:rPr>
          <w:rFonts w:ascii="Arial" w:hAnsi="Arial" w:cs="Arial"/>
        </w:rPr>
      </w:pPr>
    </w:p>
    <w:p w:rsidR="0011356F" w:rsidRDefault="0011356F" w:rsidP="0011356F">
      <w:pPr>
        <w:shd w:val="clear" w:color="auto" w:fill="FFFFFF"/>
        <w:spacing w:after="0" w:line="360" w:lineRule="auto"/>
        <w:ind w:firstLine="708"/>
        <w:jc w:val="both"/>
        <w:rPr>
          <w:rFonts w:ascii="Arial" w:hAnsi="Arial" w:cs="Arial"/>
        </w:rPr>
      </w:pPr>
    </w:p>
    <w:p w:rsidR="0011356F" w:rsidRDefault="0011356F" w:rsidP="0011356F">
      <w:pPr>
        <w:shd w:val="clear" w:color="auto" w:fill="FFFFFF"/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 presente proposta de Emenda ao Projeto de Lei nº 107/2023 que dispõe sobre as Diretrizes Orçamentárias para o exercício financeiro de 2024 e dá outras providências, se faz necessária em razão de constantes apontamentos nos relatórios de fiscalização apresentados pelo Tribunal de Contas de São Paulo – TCE SP, quanto a demonstração da execução orçamentária da Câmara Municipal de Sumaré. São reincidentes os apontamentos que precisam ser respondidos de modo a tornar possível a observação mais esmiuçada dos indicadores de execução do orçamento no Programa Legislar é Preciso.</w:t>
      </w:r>
    </w:p>
    <w:p w:rsidR="0011356F" w:rsidRDefault="0011356F" w:rsidP="0011356F">
      <w:pPr>
        <w:shd w:val="clear" w:color="auto" w:fill="FFFFFF"/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Atente-se que esta Emenda apresentada não se refere a alterações de valores monetários componentes do Projeto de Lei de Diretrizes Orçamentárias para o ano de 2024, proposto pelo Poder Executivo, mas somente, busca alterar a estrutura do Anexo V de modo a representar de forma mais clara a composição dos indicadores e, portanto, tornar a aferição do desempenho mais eficiente.</w:t>
      </w:r>
    </w:p>
    <w:p w:rsidR="0011356F" w:rsidRDefault="0011356F" w:rsidP="0011356F">
      <w:pPr>
        <w:shd w:val="clear" w:color="auto" w:fill="FFFFFF"/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Em tempo, é importante destacar que no custo do Programa Legislar é Preciso, foi mantido o valor disposto no Plano Plurianual – PPA, porém, esse valor deverá ser revisto quando da elaboração da Lei Orçamentária Anual – LOA 2024.</w:t>
      </w:r>
    </w:p>
    <w:p w:rsidR="0011356F" w:rsidRDefault="0011356F" w:rsidP="0011356F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Por tratar-se de matéria de relevante interesse público, tratando de dar mais transparência à aferição dos indicadores de desempenho orçamentário, apresento esta Emenda Modificativa ao Projeto de Lei nº 107/2023 para que seja apreciado por esta Casa e, após análise e discussão em Plenário, que seja aprovado pelos nobres pares.</w:t>
      </w:r>
    </w:p>
    <w:p w:rsidR="0011356F" w:rsidRDefault="0011356F" w:rsidP="0011356F">
      <w:pPr>
        <w:shd w:val="clear" w:color="auto" w:fill="FFFFFF"/>
        <w:spacing w:after="0" w:line="276" w:lineRule="auto"/>
        <w:jc w:val="both"/>
        <w:rPr>
          <w:rFonts w:ascii="Arial" w:hAnsi="Arial" w:cs="Arial"/>
        </w:rPr>
      </w:pPr>
    </w:p>
    <w:p w:rsidR="0011356F" w:rsidRDefault="0011356F" w:rsidP="0011356F">
      <w:pPr>
        <w:shd w:val="clear" w:color="auto" w:fill="FFFFFF"/>
        <w:spacing w:after="0" w:line="276" w:lineRule="auto"/>
        <w:jc w:val="both"/>
        <w:rPr>
          <w:rFonts w:ascii="Arial" w:hAnsi="Arial" w:cs="Arial"/>
        </w:rPr>
      </w:pPr>
    </w:p>
    <w:p w:rsidR="0011356F" w:rsidRDefault="0011356F" w:rsidP="0011356F">
      <w:pPr>
        <w:shd w:val="clear" w:color="auto" w:fill="FFFFFF"/>
        <w:spacing w:after="0" w:line="360" w:lineRule="auto"/>
        <w:jc w:val="right"/>
        <w:rPr>
          <w:rFonts w:ascii="Arial" w:eastAsia="Arial" w:hAnsi="Arial" w:cs="Arial"/>
          <w:color w:val="333333"/>
        </w:rPr>
      </w:pPr>
      <w:r>
        <w:rPr>
          <w:rFonts w:ascii="Arial" w:eastAsia="Arial" w:hAnsi="Arial" w:cs="Arial"/>
          <w:color w:val="333333"/>
        </w:rPr>
        <w:t>Sala das Sessões, 19 de maio de 2023.</w:t>
      </w:r>
    </w:p>
    <w:p w:rsidR="0011356F" w:rsidRDefault="0011356F" w:rsidP="0011356F">
      <w:pPr>
        <w:shd w:val="clear" w:color="auto" w:fill="FFFFFF"/>
        <w:spacing w:after="0" w:line="360" w:lineRule="auto"/>
        <w:jc w:val="both"/>
        <w:rPr>
          <w:rFonts w:ascii="Arial" w:eastAsia="Arial" w:hAnsi="Arial" w:cs="Arial"/>
          <w:color w:val="333333"/>
        </w:rPr>
      </w:pPr>
    </w:p>
    <w:p w:rsidR="0011356F" w:rsidRDefault="0011356F" w:rsidP="0011356F">
      <w:pPr>
        <w:shd w:val="clear" w:color="auto" w:fill="FFFFFF"/>
        <w:spacing w:after="0" w:line="360" w:lineRule="auto"/>
        <w:jc w:val="both"/>
        <w:rPr>
          <w:rFonts w:ascii="Arial" w:eastAsia="Arial" w:hAnsi="Arial" w:cs="Arial"/>
          <w:color w:val="333333"/>
        </w:rPr>
      </w:pPr>
    </w:p>
    <w:p w:rsidR="0011356F" w:rsidRDefault="0011356F" w:rsidP="0011356F">
      <w:pPr>
        <w:shd w:val="clear" w:color="auto" w:fill="FFFFFF"/>
        <w:spacing w:after="0" w:line="360" w:lineRule="auto"/>
        <w:jc w:val="both"/>
        <w:rPr>
          <w:rFonts w:ascii="Arial" w:eastAsia="Arial" w:hAnsi="Arial" w:cs="Arial"/>
          <w:color w:val="333333"/>
        </w:rPr>
      </w:pPr>
    </w:p>
    <w:p w:rsidR="0011356F" w:rsidRDefault="0011356F" w:rsidP="0011356F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  <w:color w:val="333333"/>
        </w:rPr>
      </w:pPr>
      <w:r>
        <w:rPr>
          <w:rFonts w:ascii="Arial" w:eastAsia="Arial" w:hAnsi="Arial" w:cs="Arial"/>
          <w:b/>
          <w:color w:val="333333"/>
        </w:rPr>
        <w:t>Hélio Silva</w:t>
      </w:r>
    </w:p>
    <w:p w:rsidR="0011356F" w:rsidRDefault="0011356F" w:rsidP="0011356F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  <w:color w:val="333333"/>
        </w:rPr>
      </w:pPr>
      <w:r>
        <w:rPr>
          <w:rFonts w:ascii="Arial" w:eastAsia="Arial" w:hAnsi="Arial" w:cs="Arial"/>
          <w:b/>
          <w:color w:val="333333"/>
        </w:rPr>
        <w:t>Vereador (Cidadania)</w:t>
      </w:r>
    </w:p>
    <w:p w:rsidR="0011356F" w:rsidRDefault="0011356F" w:rsidP="0011356F">
      <w:pPr>
        <w:spacing w:line="256" w:lineRule="auto"/>
        <w:rPr>
          <w:rFonts w:ascii="Arial" w:eastAsia="Arial" w:hAnsi="Arial" w:cs="Arial"/>
          <w:b/>
          <w:color w:val="333333"/>
        </w:rPr>
      </w:pPr>
    </w:p>
    <w:permEnd w:id="1918836944"/>
    <w:p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F2792" w:rsidRDefault="008F2792">
      <w:pPr>
        <w:spacing w:after="0" w:line="240" w:lineRule="auto"/>
      </w:pPr>
      <w:r>
        <w:separator/>
      </w:r>
    </w:p>
  </w:endnote>
  <w:endnote w:type="continuationSeparator" w:id="0">
    <w:p w:rsidR="008F2792" w:rsidRDefault="008F2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F2792" w:rsidRDefault="008F2792">
      <w:pPr>
        <w:spacing w:after="0" w:line="240" w:lineRule="auto"/>
      </w:pPr>
      <w:r>
        <w:separator/>
      </w:r>
    </w:p>
  </w:footnote>
  <w:footnote w:type="continuationSeparator" w:id="0">
    <w:p w:rsidR="008F2792" w:rsidRDefault="008F27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0962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096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72437644">
    <w:abstractNumId w:val="5"/>
  </w:num>
  <w:num w:numId="2" w16cid:durableId="1864901158">
    <w:abstractNumId w:val="4"/>
  </w:num>
  <w:num w:numId="3" w16cid:durableId="1027364758">
    <w:abstractNumId w:val="2"/>
  </w:num>
  <w:num w:numId="4" w16cid:durableId="1448967129">
    <w:abstractNumId w:val="1"/>
  </w:num>
  <w:num w:numId="5" w16cid:durableId="1062867244">
    <w:abstractNumId w:val="3"/>
  </w:num>
  <w:num w:numId="6" w16cid:durableId="970983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356F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8F2792"/>
    <w:rsid w:val="00A06CF2"/>
    <w:rsid w:val="00AE6AEE"/>
    <w:rsid w:val="00C00C1E"/>
    <w:rsid w:val="00C36776"/>
    <w:rsid w:val="00CD6B58"/>
    <w:rsid w:val="00CF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B8D75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356F"/>
    <w:pPr>
      <w:spacing w:line="254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locked/>
    <w:rsid w:val="0011356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1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459</Words>
  <Characters>2479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3</cp:revision>
  <cp:lastPrinted>2021-02-25T18:05:00Z</cp:lastPrinted>
  <dcterms:created xsi:type="dcterms:W3CDTF">2021-05-03T13:59:00Z</dcterms:created>
  <dcterms:modified xsi:type="dcterms:W3CDTF">2023-05-22T12:04:00Z</dcterms:modified>
</cp:coreProperties>
</file>