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E3B81" w:rsidRPr="00AE3B81" w:rsidP="00AE3B81" w14:paraId="344EA499" w14:textId="77777777">
      <w:pPr>
        <w:rPr>
          <w:rFonts w:ascii="Cambria" w:hAnsi="Cambria"/>
          <w:b/>
          <w:bCs/>
          <w:sz w:val="24"/>
          <w:szCs w:val="24"/>
        </w:rPr>
      </w:pPr>
      <w:permStart w:id="0" w:edGrp="everyone"/>
      <w:r w:rsidRPr="00AE3B81">
        <w:rPr>
          <w:rFonts w:ascii="Cambria" w:hAnsi="Cambria"/>
          <w:b/>
          <w:bCs/>
          <w:sz w:val="24"/>
          <w:szCs w:val="24"/>
        </w:rPr>
        <w:t>PROJETO DE LEI Nº __DE 16 DE MAIO DE 2023</w:t>
      </w:r>
    </w:p>
    <w:p w:rsidR="00AE3B81" w:rsidRPr="00AE3B81" w:rsidP="00AE3B81" w14:paraId="480D580D" w14:textId="77777777">
      <w:pPr>
        <w:rPr>
          <w:rFonts w:ascii="Cambria" w:hAnsi="Cambria"/>
          <w:sz w:val="24"/>
          <w:szCs w:val="24"/>
        </w:rPr>
      </w:pPr>
    </w:p>
    <w:p w:rsidR="00AE3B81" w:rsidRPr="00AE3B81" w:rsidP="00AE3B81" w14:paraId="42F7B5BA" w14:textId="77777777">
      <w:pPr>
        <w:ind w:left="3544"/>
        <w:jc w:val="both"/>
        <w:rPr>
          <w:rFonts w:ascii="Cambria" w:hAnsi="Cambria"/>
          <w:b/>
          <w:bCs/>
          <w:i/>
          <w:iCs/>
          <w:sz w:val="24"/>
          <w:szCs w:val="24"/>
        </w:rPr>
      </w:pPr>
      <w:r w:rsidRPr="00AE3B81">
        <w:rPr>
          <w:rFonts w:ascii="Cambria" w:hAnsi="Cambria"/>
          <w:b/>
          <w:bCs/>
          <w:i/>
          <w:iCs/>
          <w:sz w:val="24"/>
          <w:szCs w:val="24"/>
        </w:rPr>
        <w:t>“Isenta as unidades residenciais que possuam moradores que sejam portadores de Transtorno do Espectro Autista, da tarifa de água e esgoto no município de Sumaré e dá outras providências”.</w:t>
      </w:r>
    </w:p>
    <w:p w:rsidR="00AE3B81" w:rsidRPr="00AE3B81" w:rsidP="00AE3B81" w14:paraId="34037398" w14:textId="77777777">
      <w:pPr>
        <w:jc w:val="both"/>
        <w:rPr>
          <w:rFonts w:ascii="Cambria" w:hAnsi="Cambria"/>
          <w:sz w:val="24"/>
          <w:szCs w:val="24"/>
        </w:rPr>
      </w:pPr>
    </w:p>
    <w:p w:rsidR="00AE3B81" w:rsidRPr="00AE3B81" w:rsidP="00AE3B81" w14:paraId="03764B97" w14:textId="77777777">
      <w:pPr>
        <w:rPr>
          <w:rFonts w:ascii="Cambria" w:hAnsi="Cambria"/>
          <w:sz w:val="24"/>
          <w:szCs w:val="24"/>
        </w:rPr>
      </w:pPr>
      <w:r w:rsidRPr="00AE3B81">
        <w:rPr>
          <w:rFonts w:ascii="Cambria" w:hAnsi="Cambria"/>
          <w:sz w:val="24"/>
          <w:szCs w:val="24"/>
        </w:rPr>
        <w:t>O PREFEITO DO MUNICÍPIO DE SUMARÉ.</w:t>
      </w:r>
    </w:p>
    <w:p w:rsidR="00AE3B81" w:rsidRPr="00AE3B81" w:rsidP="00AE3B81" w14:paraId="6C3E8A43" w14:textId="77777777">
      <w:pPr>
        <w:rPr>
          <w:rFonts w:ascii="Cambria" w:hAnsi="Cambria"/>
          <w:sz w:val="24"/>
          <w:szCs w:val="24"/>
        </w:rPr>
      </w:pPr>
    </w:p>
    <w:p w:rsidR="00AE3B81" w:rsidRPr="00AE3B81" w:rsidP="00AE3B81" w14:paraId="364B2533" w14:textId="77777777">
      <w:pPr>
        <w:jc w:val="both"/>
        <w:rPr>
          <w:rFonts w:ascii="Cambria" w:hAnsi="Cambria"/>
          <w:sz w:val="24"/>
          <w:szCs w:val="24"/>
        </w:rPr>
      </w:pPr>
      <w:r w:rsidRPr="00AE3B81">
        <w:rPr>
          <w:rFonts w:ascii="Cambria" w:hAnsi="Cambria"/>
          <w:sz w:val="24"/>
          <w:szCs w:val="24"/>
        </w:rPr>
        <w:t>Faço saber que a Câmara Municipal de Sumaré aprovou e eu sanciono e promulgo a seguinte Lei.</w:t>
      </w:r>
    </w:p>
    <w:p w:rsidR="00AE3B81" w:rsidRPr="00AE3B81" w:rsidP="00AE3B81" w14:paraId="7BDEEEEA" w14:textId="77777777">
      <w:pPr>
        <w:jc w:val="both"/>
        <w:rPr>
          <w:rFonts w:ascii="Cambria" w:hAnsi="Cambria"/>
          <w:sz w:val="24"/>
          <w:szCs w:val="24"/>
        </w:rPr>
      </w:pPr>
      <w:r w:rsidRPr="00AE3B81">
        <w:rPr>
          <w:rFonts w:ascii="Cambria" w:hAnsi="Cambria"/>
          <w:sz w:val="24"/>
          <w:szCs w:val="24"/>
        </w:rPr>
        <w:tab/>
      </w:r>
      <w:r w:rsidRPr="00AE3B81">
        <w:rPr>
          <w:rFonts w:ascii="Cambria" w:hAnsi="Cambria"/>
          <w:sz w:val="24"/>
          <w:szCs w:val="24"/>
        </w:rPr>
        <w:tab/>
        <w:t>Art. 1º - Fica a concessionária de serviços de saneamento básico no munícipio de Sumaré obrigada a conceder isenção total da tarifa de água e esgoto às unidades residenciais que possuam moradores que sejam portadores de Transtorno do Espectro Autista.</w:t>
      </w:r>
    </w:p>
    <w:p w:rsidR="00AE3B81" w:rsidRPr="00AE3B81" w:rsidP="00AE3B81" w14:paraId="32807B99" w14:textId="77777777">
      <w:pPr>
        <w:jc w:val="both"/>
        <w:rPr>
          <w:rFonts w:ascii="Cambria" w:hAnsi="Cambria"/>
          <w:sz w:val="24"/>
          <w:szCs w:val="24"/>
        </w:rPr>
      </w:pPr>
      <w:r w:rsidRPr="00AE3B81">
        <w:rPr>
          <w:rFonts w:ascii="Cambria" w:hAnsi="Cambria"/>
          <w:sz w:val="24"/>
          <w:szCs w:val="24"/>
        </w:rPr>
        <w:tab/>
      </w:r>
      <w:r w:rsidRPr="00AE3B81">
        <w:rPr>
          <w:rFonts w:ascii="Cambria" w:hAnsi="Cambria"/>
          <w:sz w:val="24"/>
          <w:szCs w:val="24"/>
        </w:rPr>
        <w:tab/>
        <w:t>Parágrafo único: A isenção prevista no caput do artigo primeiro será concedida mediante solicitação do interessado, comprovando mediante laudo médico ou através da apresentação da Carteira de Identificação da Pessoa com Transtorno do Espectro Autista (</w:t>
      </w:r>
      <w:r w:rsidRPr="00AE3B81">
        <w:rPr>
          <w:rFonts w:ascii="Cambria" w:hAnsi="Cambria"/>
          <w:sz w:val="24"/>
          <w:szCs w:val="24"/>
        </w:rPr>
        <w:t>Ciptea</w:t>
      </w:r>
      <w:r w:rsidRPr="00AE3B81">
        <w:rPr>
          <w:rFonts w:ascii="Cambria" w:hAnsi="Cambria"/>
          <w:sz w:val="24"/>
          <w:szCs w:val="24"/>
        </w:rPr>
        <w:t>), bem como comprovante de residência, que a pessoa que reside no imóvel é portadora de TEA.</w:t>
      </w:r>
    </w:p>
    <w:p w:rsidR="00AE3B81" w:rsidRPr="00AE3B81" w:rsidP="00AE3B81" w14:paraId="06126857" w14:textId="77777777">
      <w:pPr>
        <w:jc w:val="both"/>
        <w:rPr>
          <w:rFonts w:ascii="Cambria" w:hAnsi="Cambria"/>
          <w:sz w:val="24"/>
          <w:szCs w:val="24"/>
        </w:rPr>
      </w:pPr>
      <w:r w:rsidRPr="00AE3B81">
        <w:rPr>
          <w:rFonts w:ascii="Cambria" w:hAnsi="Cambria"/>
          <w:sz w:val="24"/>
          <w:szCs w:val="24"/>
        </w:rPr>
        <w:tab/>
      </w:r>
      <w:r w:rsidRPr="00AE3B81">
        <w:rPr>
          <w:rFonts w:ascii="Cambria" w:hAnsi="Cambria"/>
          <w:sz w:val="24"/>
          <w:szCs w:val="24"/>
        </w:rPr>
        <w:tab/>
        <w:t>Art. 2º - Fica estabelecida multa diária de 500 (quinhentas) Unidades Fiscais do município de Sumaré – UFMS para as empresas concessionárias que descumprirem os termos desta Lei.</w:t>
      </w:r>
    </w:p>
    <w:p w:rsidR="00AE3B81" w:rsidRPr="00AE3B81" w:rsidP="00AE3B81" w14:paraId="0B397739" w14:textId="77777777">
      <w:pPr>
        <w:jc w:val="both"/>
        <w:rPr>
          <w:rFonts w:ascii="Cambria" w:hAnsi="Cambria"/>
          <w:sz w:val="24"/>
          <w:szCs w:val="24"/>
        </w:rPr>
      </w:pPr>
      <w:r w:rsidRPr="00AE3B81">
        <w:rPr>
          <w:rFonts w:ascii="Cambria" w:hAnsi="Cambria"/>
          <w:sz w:val="24"/>
          <w:szCs w:val="24"/>
        </w:rPr>
        <w:tab/>
      </w:r>
      <w:r w:rsidRPr="00AE3B81">
        <w:rPr>
          <w:rFonts w:ascii="Cambria" w:hAnsi="Cambria"/>
          <w:sz w:val="24"/>
          <w:szCs w:val="24"/>
        </w:rPr>
        <w:tab/>
        <w:t xml:space="preserve"> Art. 3º Esta Lei entra em vigor na data de sua publicação.</w:t>
      </w:r>
    </w:p>
    <w:p w:rsidR="00AE3B81" w:rsidRPr="00AE3B81" w:rsidP="00AE3B81" w14:paraId="369F803A" w14:textId="77777777">
      <w:pPr>
        <w:ind w:left="708" w:firstLine="708"/>
        <w:jc w:val="both"/>
        <w:rPr>
          <w:rFonts w:ascii="Cambria" w:hAnsi="Cambria"/>
          <w:sz w:val="24"/>
          <w:szCs w:val="24"/>
        </w:rPr>
      </w:pPr>
      <w:r w:rsidRPr="00AE3B81">
        <w:rPr>
          <w:rFonts w:ascii="Cambria" w:hAnsi="Cambria"/>
          <w:sz w:val="24"/>
          <w:szCs w:val="24"/>
        </w:rPr>
        <w:t>Sala das Sessões, 16 de maio de 2023.</w:t>
      </w:r>
    </w:p>
    <w:p w:rsidR="00AE3B81" w:rsidRPr="00AE3B81" w:rsidP="00AE3B81" w14:paraId="20070597" w14:textId="77777777">
      <w:pPr>
        <w:jc w:val="both"/>
        <w:rPr>
          <w:rFonts w:ascii="Cambria" w:hAnsi="Cambria"/>
          <w:sz w:val="24"/>
          <w:szCs w:val="24"/>
        </w:rPr>
      </w:pPr>
    </w:p>
    <w:p w:rsidR="00AE3B81" w:rsidRPr="00AE3B81" w:rsidP="00AE3B81" w14:paraId="486E4780" w14:textId="77777777">
      <w:pPr>
        <w:spacing w:after="0"/>
        <w:jc w:val="center"/>
        <w:rPr>
          <w:rFonts w:ascii="Cambria" w:hAnsi="Cambria"/>
          <w:b/>
          <w:bCs/>
          <w:sz w:val="24"/>
          <w:szCs w:val="24"/>
        </w:rPr>
      </w:pPr>
      <w:r w:rsidRPr="00AE3B81">
        <w:rPr>
          <w:rFonts w:ascii="Cambria" w:hAnsi="Cambria"/>
          <w:b/>
          <w:bCs/>
          <w:sz w:val="24"/>
          <w:szCs w:val="24"/>
        </w:rPr>
        <w:t>WILLIAN SOUZA</w:t>
      </w:r>
    </w:p>
    <w:p w:rsidR="00AE3B81" w:rsidRPr="00AE3B81" w:rsidP="00AE3B81" w14:paraId="49B9C494" w14:textId="77777777">
      <w:pPr>
        <w:spacing w:after="0"/>
        <w:jc w:val="center"/>
        <w:rPr>
          <w:rFonts w:ascii="Cambria" w:hAnsi="Cambria"/>
          <w:sz w:val="24"/>
          <w:szCs w:val="24"/>
        </w:rPr>
      </w:pPr>
      <w:r w:rsidRPr="00AE3B81">
        <w:rPr>
          <w:rFonts w:ascii="Cambria" w:hAnsi="Cambria"/>
          <w:sz w:val="24"/>
          <w:szCs w:val="24"/>
        </w:rPr>
        <w:t>Vereador</w:t>
      </w:r>
    </w:p>
    <w:p w:rsidR="00AE3B81" w:rsidRPr="00AE3B81" w:rsidP="00AE3B81" w14:paraId="76B73BC0" w14:textId="73E95F13">
      <w:pPr>
        <w:spacing w:after="0"/>
        <w:jc w:val="center"/>
        <w:rPr>
          <w:rFonts w:ascii="Cambria" w:hAnsi="Cambria"/>
          <w:sz w:val="24"/>
          <w:szCs w:val="24"/>
        </w:rPr>
      </w:pPr>
      <w:r w:rsidRPr="00AE3B81">
        <w:rPr>
          <w:rFonts w:ascii="Cambria" w:hAnsi="Cambria"/>
          <w:sz w:val="24"/>
          <w:szCs w:val="24"/>
        </w:rPr>
        <w:t>L</w:t>
      </w:r>
      <w:r w:rsidRPr="00AE3B81">
        <w:rPr>
          <w:rFonts w:ascii="Cambria" w:hAnsi="Cambria"/>
          <w:sz w:val="24"/>
          <w:szCs w:val="24"/>
        </w:rPr>
        <w:t>í</w:t>
      </w:r>
      <w:r w:rsidRPr="00AE3B81">
        <w:rPr>
          <w:rFonts w:ascii="Cambria" w:hAnsi="Cambria"/>
          <w:sz w:val="24"/>
          <w:szCs w:val="24"/>
        </w:rPr>
        <w:t>der de Governo</w:t>
      </w:r>
    </w:p>
    <w:p w:rsidR="00AE3B81" w:rsidRPr="00AE3B81" w:rsidP="00AE3B81" w14:paraId="6E7C3AB8" w14:textId="77777777">
      <w:pPr>
        <w:spacing w:after="0"/>
        <w:jc w:val="center"/>
        <w:rPr>
          <w:rFonts w:ascii="Cambria" w:hAnsi="Cambria"/>
          <w:sz w:val="24"/>
          <w:szCs w:val="24"/>
        </w:rPr>
      </w:pPr>
    </w:p>
    <w:p w:rsidR="00AE3B81" w:rsidRPr="00AE3B81" w:rsidP="00AE3B81" w14:paraId="2EE59C5B" w14:textId="77777777">
      <w:pPr>
        <w:spacing w:after="0"/>
        <w:jc w:val="center"/>
        <w:rPr>
          <w:rFonts w:ascii="Cambria" w:hAnsi="Cambria"/>
          <w:sz w:val="24"/>
          <w:szCs w:val="24"/>
        </w:rPr>
      </w:pPr>
    </w:p>
    <w:p w:rsidR="00AE3B81" w:rsidRPr="00AE3B81" w:rsidP="00AE3B81" w14:paraId="39AC1E1C" w14:textId="77777777">
      <w:pPr>
        <w:spacing w:after="0"/>
        <w:jc w:val="center"/>
        <w:rPr>
          <w:rFonts w:ascii="Cambria" w:hAnsi="Cambria"/>
          <w:b/>
          <w:bCs/>
          <w:sz w:val="24"/>
          <w:szCs w:val="24"/>
        </w:rPr>
      </w:pPr>
      <w:r w:rsidRPr="00AE3B81">
        <w:rPr>
          <w:rFonts w:ascii="Cambria" w:hAnsi="Cambria"/>
          <w:b/>
          <w:bCs/>
          <w:sz w:val="24"/>
          <w:szCs w:val="24"/>
        </w:rPr>
        <w:t>J U S T I F I C A T I V A</w:t>
      </w:r>
    </w:p>
    <w:p w:rsidR="00AE3B81" w:rsidRPr="00AE3B81" w:rsidP="00AE3B81" w14:paraId="1B0BE3DA" w14:textId="77777777">
      <w:pPr>
        <w:spacing w:after="0"/>
        <w:jc w:val="both"/>
        <w:rPr>
          <w:rFonts w:ascii="Cambria" w:hAnsi="Cambria"/>
          <w:b/>
          <w:bCs/>
          <w:sz w:val="24"/>
          <w:szCs w:val="24"/>
        </w:rPr>
      </w:pPr>
    </w:p>
    <w:p w:rsidR="00AE3B81" w:rsidRPr="00AE3B81" w:rsidP="00AE3B81" w14:paraId="3230E735" w14:textId="77777777">
      <w:pPr>
        <w:spacing w:after="0"/>
        <w:jc w:val="both"/>
        <w:rPr>
          <w:rFonts w:ascii="Cambria" w:hAnsi="Cambria"/>
          <w:sz w:val="24"/>
          <w:szCs w:val="24"/>
        </w:rPr>
      </w:pPr>
      <w:r w:rsidRPr="00AE3B81">
        <w:rPr>
          <w:rFonts w:ascii="Cambria" w:hAnsi="Cambria"/>
          <w:sz w:val="24"/>
          <w:szCs w:val="24"/>
        </w:rPr>
        <w:tab/>
      </w:r>
      <w:r w:rsidRPr="00AE3B81">
        <w:rPr>
          <w:rFonts w:ascii="Cambria" w:hAnsi="Cambria"/>
          <w:sz w:val="24"/>
          <w:szCs w:val="24"/>
        </w:rPr>
        <w:tab/>
      </w:r>
      <w:r w:rsidRPr="00AE3B81">
        <w:rPr>
          <w:rFonts w:ascii="Cambria" w:hAnsi="Cambria"/>
          <w:sz w:val="24"/>
          <w:szCs w:val="24"/>
        </w:rPr>
        <w:tab/>
        <w:t>O presente projeto de lei, tem por objetivo isentar as unidades familiares que possuem pessoas portadoras de Transtorno do Espectro Autista da tarifa de água e esgoto, uma vez que este vereador já teve informações de inúmeras famílias que tem pessoas portadores de TEA em suas casas, que eles tomam muitos banhos por dia, o que onera toda a família de forma que o custo de vida passa ser muito alto, considerando os demais gastos com as pessoas portadoras.</w:t>
      </w:r>
    </w:p>
    <w:p w:rsidR="00AE3B81" w:rsidRPr="00AE3B81" w:rsidP="00AE3B81" w14:paraId="19229AE6" w14:textId="77777777">
      <w:pPr>
        <w:spacing w:after="0"/>
        <w:jc w:val="both"/>
        <w:rPr>
          <w:rFonts w:ascii="Cambria" w:hAnsi="Cambria"/>
          <w:sz w:val="24"/>
          <w:szCs w:val="24"/>
        </w:rPr>
      </w:pPr>
    </w:p>
    <w:p w:rsidR="00AE3B81" w:rsidRPr="00AE3B81" w:rsidP="00AE3B81" w14:paraId="5F9D1756" w14:textId="77777777">
      <w:pPr>
        <w:spacing w:after="0"/>
        <w:jc w:val="both"/>
        <w:rPr>
          <w:rFonts w:ascii="Cambria" w:hAnsi="Cambria"/>
          <w:sz w:val="24"/>
          <w:szCs w:val="24"/>
        </w:rPr>
      </w:pPr>
      <w:r w:rsidRPr="00AE3B81">
        <w:rPr>
          <w:rFonts w:ascii="Cambria" w:hAnsi="Cambria"/>
          <w:sz w:val="24"/>
          <w:szCs w:val="24"/>
        </w:rPr>
        <w:tab/>
      </w:r>
      <w:r w:rsidRPr="00AE3B81">
        <w:rPr>
          <w:rFonts w:ascii="Cambria" w:hAnsi="Cambria"/>
          <w:sz w:val="24"/>
          <w:szCs w:val="24"/>
        </w:rPr>
        <w:tab/>
      </w:r>
      <w:r w:rsidRPr="00AE3B81">
        <w:rPr>
          <w:rFonts w:ascii="Cambria" w:hAnsi="Cambria"/>
          <w:sz w:val="24"/>
          <w:szCs w:val="24"/>
        </w:rPr>
        <w:tab/>
        <w:t>Nesse sentido, o presente projeto vem no sentido de humanizar o tratamento com os portadores de Transtorno do Espectro Autista, em especial com suas famílias que já sofrem muito na busca do tratamento de seus entes.</w:t>
      </w:r>
    </w:p>
    <w:p w:rsidR="00AE3B81" w:rsidP="00AE3B81" w14:paraId="28951769" w14:textId="77777777">
      <w:pPr>
        <w:spacing w:after="0"/>
        <w:jc w:val="both"/>
        <w:rPr>
          <w:rFonts w:ascii="Cambria" w:hAnsi="Cambria"/>
          <w:sz w:val="24"/>
          <w:szCs w:val="24"/>
        </w:rPr>
      </w:pPr>
    </w:p>
    <w:p w:rsidR="00AE3B81" w:rsidP="00AE3B81" w14:paraId="25AD97B1" w14:textId="77777777">
      <w:pPr>
        <w:spacing w:after="0"/>
        <w:jc w:val="both"/>
        <w:rPr>
          <w:rFonts w:ascii="Cambria" w:hAnsi="Cambria"/>
          <w:sz w:val="24"/>
          <w:szCs w:val="24"/>
        </w:rPr>
      </w:pPr>
    </w:p>
    <w:p w:rsidR="00AE3B81" w:rsidRPr="00AE3B81" w:rsidP="00AE3B81" w14:paraId="35168064" w14:textId="77777777">
      <w:pPr>
        <w:spacing w:after="0"/>
        <w:jc w:val="both"/>
        <w:rPr>
          <w:rFonts w:ascii="Cambria" w:hAnsi="Cambria"/>
          <w:sz w:val="24"/>
          <w:szCs w:val="24"/>
        </w:rPr>
      </w:pPr>
    </w:p>
    <w:p w:rsidR="00AE3B81" w:rsidRPr="00AE3B81" w:rsidP="00AE3B81" w14:paraId="7AAFD076" w14:textId="77777777">
      <w:pPr>
        <w:ind w:left="708" w:firstLine="708"/>
        <w:jc w:val="both"/>
        <w:rPr>
          <w:rFonts w:ascii="Cambria" w:hAnsi="Cambria"/>
          <w:sz w:val="24"/>
          <w:szCs w:val="24"/>
        </w:rPr>
      </w:pPr>
      <w:r w:rsidRPr="00AE3B81">
        <w:rPr>
          <w:rFonts w:ascii="Cambria" w:hAnsi="Cambria"/>
          <w:sz w:val="24"/>
          <w:szCs w:val="24"/>
        </w:rPr>
        <w:t>Sala das Sessões, 16 de maio de 2023.</w:t>
      </w:r>
    </w:p>
    <w:p w:rsidR="00AE3B81" w:rsidRPr="00AE3B81" w:rsidP="00AE3B81" w14:paraId="45DD3D59" w14:textId="77777777">
      <w:pPr>
        <w:jc w:val="both"/>
        <w:rPr>
          <w:rFonts w:ascii="Cambria" w:hAnsi="Cambria"/>
          <w:sz w:val="24"/>
          <w:szCs w:val="24"/>
        </w:rPr>
      </w:pPr>
    </w:p>
    <w:p w:rsidR="00AE3B81" w:rsidRPr="00AE3B81" w:rsidP="00AE3B81" w14:paraId="53874A2F" w14:textId="77777777">
      <w:pPr>
        <w:spacing w:after="0"/>
        <w:jc w:val="center"/>
        <w:rPr>
          <w:rFonts w:ascii="Cambria" w:hAnsi="Cambria"/>
          <w:b/>
          <w:bCs/>
          <w:sz w:val="24"/>
          <w:szCs w:val="24"/>
        </w:rPr>
      </w:pPr>
      <w:r w:rsidRPr="00AE3B81">
        <w:rPr>
          <w:rFonts w:ascii="Cambria" w:hAnsi="Cambria"/>
          <w:b/>
          <w:bCs/>
          <w:sz w:val="24"/>
          <w:szCs w:val="24"/>
        </w:rPr>
        <w:t>WILLIAN SOUZA</w:t>
      </w:r>
    </w:p>
    <w:p w:rsidR="00AE3B81" w:rsidRPr="00AE3B81" w:rsidP="00AE3B81" w14:paraId="0835D886" w14:textId="77777777">
      <w:pPr>
        <w:spacing w:after="0"/>
        <w:jc w:val="center"/>
        <w:rPr>
          <w:rFonts w:ascii="Cambria" w:hAnsi="Cambria"/>
          <w:sz w:val="24"/>
          <w:szCs w:val="24"/>
        </w:rPr>
      </w:pPr>
      <w:r w:rsidRPr="00AE3B81">
        <w:rPr>
          <w:rFonts w:ascii="Cambria" w:hAnsi="Cambria"/>
          <w:sz w:val="24"/>
          <w:szCs w:val="24"/>
        </w:rPr>
        <w:t>Vereador</w:t>
      </w:r>
    </w:p>
    <w:p w:rsidR="00AE3B81" w:rsidRPr="00AE3B81" w:rsidP="00AE3B81" w14:paraId="14C0524B" w14:textId="7A67A910">
      <w:pPr>
        <w:spacing w:after="0"/>
        <w:jc w:val="center"/>
        <w:rPr>
          <w:rFonts w:ascii="Cambria" w:hAnsi="Cambria"/>
          <w:sz w:val="24"/>
          <w:szCs w:val="24"/>
        </w:rPr>
      </w:pPr>
      <w:r w:rsidRPr="00AE3B81">
        <w:rPr>
          <w:rFonts w:ascii="Cambria" w:hAnsi="Cambria"/>
          <w:sz w:val="24"/>
          <w:szCs w:val="24"/>
        </w:rPr>
        <w:t>L</w:t>
      </w:r>
      <w:r w:rsidRPr="00AE3B81">
        <w:rPr>
          <w:rFonts w:ascii="Cambria" w:hAnsi="Cambria"/>
          <w:sz w:val="24"/>
          <w:szCs w:val="24"/>
        </w:rPr>
        <w:t>í</w:t>
      </w:r>
      <w:r w:rsidRPr="00AE3B81">
        <w:rPr>
          <w:rFonts w:ascii="Cambria" w:hAnsi="Cambria"/>
          <w:sz w:val="24"/>
          <w:szCs w:val="24"/>
        </w:rPr>
        <w:t>der de Governo</w:t>
      </w:r>
    </w:p>
    <w:p w:rsidR="00AE3B81" w:rsidRPr="00AE3B81" w:rsidP="00AE3B81" w14:paraId="3121B0E8" w14:textId="77777777">
      <w:pPr>
        <w:spacing w:after="0"/>
        <w:jc w:val="both"/>
        <w:rPr>
          <w:rFonts w:ascii="Cambria" w:hAnsi="Cambria"/>
          <w:sz w:val="24"/>
          <w:szCs w:val="24"/>
        </w:rPr>
      </w:pPr>
    </w:p>
    <w:p w:rsidR="00AE3B81" w:rsidRPr="00AE3B81" w:rsidP="00AE3B81" w14:paraId="748C8DD1" w14:textId="77777777">
      <w:pPr>
        <w:spacing w:after="0"/>
        <w:jc w:val="both"/>
        <w:rPr>
          <w:sz w:val="24"/>
          <w:szCs w:val="24"/>
        </w:rPr>
      </w:pPr>
      <w:r w:rsidRPr="00AE3B81">
        <w:rPr>
          <w:rFonts w:ascii="Cambria" w:hAnsi="Cambria"/>
          <w:sz w:val="24"/>
          <w:szCs w:val="24"/>
        </w:rPr>
        <w:tab/>
      </w:r>
      <w:r w:rsidRPr="00AE3B81">
        <w:rPr>
          <w:rFonts w:ascii="Cambria" w:hAnsi="Cambria"/>
          <w:sz w:val="24"/>
          <w:szCs w:val="24"/>
        </w:rPr>
        <w:tab/>
      </w:r>
      <w:r w:rsidRPr="00AE3B81">
        <w:rPr>
          <w:rFonts w:ascii="Cambria" w:hAnsi="Cambria"/>
          <w:sz w:val="24"/>
          <w:szCs w:val="24"/>
        </w:rPr>
        <w:tab/>
      </w:r>
    </w:p>
    <w:permEnd w:id="0"/>
    <w:p w:rsidR="00E532F5" w:rsidRPr="00AE3B81" w:rsidP="00AE3B81" w14:paraId="0300AC30" w14:textId="5CFEC168">
      <w:pPr>
        <w:rPr>
          <w:sz w:val="24"/>
          <w:szCs w:val="24"/>
        </w:rPr>
      </w:pPr>
    </w:p>
    <w:sectPr w:rsidSect="00552BF2">
      <w:headerReference w:type="default" r:id="rId5"/>
      <w:footerReference w:type="even" r:id="rId6"/>
      <w:footerReference w:type="default" r:id="rId7"/>
      <w:footerReference w:type="first" r:id="rId8"/>
      <w:pgSz w:w="11906" w:h="16838"/>
      <w:pgMar w:top="2836"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570"/>
    <w:rsid w:val="00015E61"/>
    <w:rsid w:val="00021EE4"/>
    <w:rsid w:val="00024409"/>
    <w:rsid w:val="00035F48"/>
    <w:rsid w:val="00064D05"/>
    <w:rsid w:val="000733BD"/>
    <w:rsid w:val="00075065"/>
    <w:rsid w:val="00082454"/>
    <w:rsid w:val="00082659"/>
    <w:rsid w:val="000975CD"/>
    <w:rsid w:val="000D2BDC"/>
    <w:rsid w:val="000E3AE6"/>
    <w:rsid w:val="000F4CFD"/>
    <w:rsid w:val="00104AAA"/>
    <w:rsid w:val="00115883"/>
    <w:rsid w:val="00117FAD"/>
    <w:rsid w:val="00135899"/>
    <w:rsid w:val="0015657E"/>
    <w:rsid w:val="00156CF8"/>
    <w:rsid w:val="00170262"/>
    <w:rsid w:val="00170FDA"/>
    <w:rsid w:val="001D6624"/>
    <w:rsid w:val="001F191F"/>
    <w:rsid w:val="00204BB8"/>
    <w:rsid w:val="002057D5"/>
    <w:rsid w:val="00236EF9"/>
    <w:rsid w:val="00261746"/>
    <w:rsid w:val="002A5FE9"/>
    <w:rsid w:val="002E335E"/>
    <w:rsid w:val="002E33BA"/>
    <w:rsid w:val="002F0612"/>
    <w:rsid w:val="002F38BA"/>
    <w:rsid w:val="003075D7"/>
    <w:rsid w:val="00313D8D"/>
    <w:rsid w:val="00331284"/>
    <w:rsid w:val="003460D1"/>
    <w:rsid w:val="00362C00"/>
    <w:rsid w:val="003A16C9"/>
    <w:rsid w:val="003D4BB1"/>
    <w:rsid w:val="004005CE"/>
    <w:rsid w:val="00417765"/>
    <w:rsid w:val="00424854"/>
    <w:rsid w:val="00460A32"/>
    <w:rsid w:val="004B2CC9"/>
    <w:rsid w:val="004C528A"/>
    <w:rsid w:val="004D3B6F"/>
    <w:rsid w:val="0051122C"/>
    <w:rsid w:val="0051286F"/>
    <w:rsid w:val="005148F2"/>
    <w:rsid w:val="00552BF2"/>
    <w:rsid w:val="00570F47"/>
    <w:rsid w:val="00591B1E"/>
    <w:rsid w:val="00595C84"/>
    <w:rsid w:val="005C0262"/>
    <w:rsid w:val="00601B0A"/>
    <w:rsid w:val="00605E8E"/>
    <w:rsid w:val="00621B40"/>
    <w:rsid w:val="00623A38"/>
    <w:rsid w:val="00626437"/>
    <w:rsid w:val="00632FA0"/>
    <w:rsid w:val="00657A81"/>
    <w:rsid w:val="006725D7"/>
    <w:rsid w:val="006A4DAF"/>
    <w:rsid w:val="006B183E"/>
    <w:rsid w:val="006C41A4"/>
    <w:rsid w:val="006D1E9A"/>
    <w:rsid w:val="00760924"/>
    <w:rsid w:val="00792E79"/>
    <w:rsid w:val="007A7589"/>
    <w:rsid w:val="007F53C2"/>
    <w:rsid w:val="00811873"/>
    <w:rsid w:val="00813960"/>
    <w:rsid w:val="00822396"/>
    <w:rsid w:val="00831EE6"/>
    <w:rsid w:val="008563BE"/>
    <w:rsid w:val="00876D82"/>
    <w:rsid w:val="008B5F21"/>
    <w:rsid w:val="00913D67"/>
    <w:rsid w:val="00923088"/>
    <w:rsid w:val="00935873"/>
    <w:rsid w:val="00984DEF"/>
    <w:rsid w:val="00987DC1"/>
    <w:rsid w:val="009F0901"/>
    <w:rsid w:val="00A06CF2"/>
    <w:rsid w:val="00A1120B"/>
    <w:rsid w:val="00A42705"/>
    <w:rsid w:val="00A60A16"/>
    <w:rsid w:val="00A80C88"/>
    <w:rsid w:val="00A8450A"/>
    <w:rsid w:val="00AB41F0"/>
    <w:rsid w:val="00AC0AB7"/>
    <w:rsid w:val="00AC5AFD"/>
    <w:rsid w:val="00AE25F6"/>
    <w:rsid w:val="00AE3B81"/>
    <w:rsid w:val="00AE6AEE"/>
    <w:rsid w:val="00AE6E28"/>
    <w:rsid w:val="00AF14CB"/>
    <w:rsid w:val="00AF38F9"/>
    <w:rsid w:val="00B373BD"/>
    <w:rsid w:val="00B92B2C"/>
    <w:rsid w:val="00BF15A9"/>
    <w:rsid w:val="00C00C1E"/>
    <w:rsid w:val="00C24443"/>
    <w:rsid w:val="00C260DB"/>
    <w:rsid w:val="00C36776"/>
    <w:rsid w:val="00C828AA"/>
    <w:rsid w:val="00C854FB"/>
    <w:rsid w:val="00C90579"/>
    <w:rsid w:val="00CA38BB"/>
    <w:rsid w:val="00CD6B58"/>
    <w:rsid w:val="00CF401E"/>
    <w:rsid w:val="00CF4EB2"/>
    <w:rsid w:val="00CF7722"/>
    <w:rsid w:val="00D01581"/>
    <w:rsid w:val="00D1386B"/>
    <w:rsid w:val="00D14260"/>
    <w:rsid w:val="00D148D0"/>
    <w:rsid w:val="00D32C45"/>
    <w:rsid w:val="00D43B6E"/>
    <w:rsid w:val="00D574CD"/>
    <w:rsid w:val="00D7507E"/>
    <w:rsid w:val="00D81013"/>
    <w:rsid w:val="00DF59D5"/>
    <w:rsid w:val="00E1461B"/>
    <w:rsid w:val="00E532F5"/>
    <w:rsid w:val="00E54249"/>
    <w:rsid w:val="00EF6561"/>
    <w:rsid w:val="00F13302"/>
    <w:rsid w:val="00F86667"/>
    <w:rsid w:val="00F877FF"/>
    <w:rsid w:val="00FA190D"/>
    <w:rsid w:val="00FA2A79"/>
    <w:rsid w:val="00FC7BB7"/>
    <w:rsid w:val="00FE6553"/>
    <w:rsid w:val="00FF0B1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1761</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Mariana Vieira</cp:lastModifiedBy>
  <cp:revision>2</cp:revision>
  <cp:lastPrinted>2022-09-27T14:41:00Z</cp:lastPrinted>
  <dcterms:created xsi:type="dcterms:W3CDTF">2023-05-16T13:22:00Z</dcterms:created>
  <dcterms:modified xsi:type="dcterms:W3CDTF">2023-05-16T13:22:00Z</dcterms:modified>
</cp:coreProperties>
</file>