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1B92BF3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>e galhos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Pr="00A5457C" w:rsidR="00E343D1">
        <w:rPr>
          <w:rFonts w:ascii="Arial" w:eastAsia="Arial" w:hAnsi="Arial" w:cs="Arial"/>
          <w:b/>
          <w:bCs/>
          <w:color w:val="000000"/>
        </w:rPr>
        <w:t xml:space="preserve">Rua </w:t>
      </w:r>
      <w:r w:rsidRPr="00A5457C" w:rsidR="00A5457C">
        <w:rPr>
          <w:rFonts w:ascii="Arial" w:eastAsia="Arial" w:hAnsi="Arial" w:cs="Arial"/>
          <w:b/>
          <w:bCs/>
          <w:color w:val="000000"/>
        </w:rPr>
        <w:t>Lino de Paula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A5457C">
        <w:rPr>
          <w:rFonts w:ascii="Arial" w:eastAsia="Arial" w:hAnsi="Arial" w:cs="Arial"/>
          <w:color w:val="000000"/>
        </w:rPr>
        <w:t>em toda a sua extensão</w:t>
      </w:r>
      <w:r>
        <w:rPr>
          <w:rFonts w:ascii="Arial" w:eastAsia="Arial" w:hAnsi="Arial" w:cs="Arial"/>
          <w:color w:val="000000"/>
        </w:rPr>
        <w:t xml:space="preserve">, no </w:t>
      </w:r>
      <w:r w:rsidR="00A5457C">
        <w:rPr>
          <w:rFonts w:ascii="Arial" w:eastAsia="Arial" w:hAnsi="Arial" w:cs="Arial"/>
          <w:color w:val="000000"/>
        </w:rPr>
        <w:t xml:space="preserve">Jardim </w:t>
      </w:r>
      <w:r w:rsidR="00A5457C">
        <w:rPr>
          <w:rFonts w:ascii="Arial" w:eastAsia="Arial" w:hAnsi="Arial" w:cs="Arial"/>
          <w:color w:val="000000"/>
        </w:rPr>
        <w:t>Minezotta</w:t>
      </w:r>
      <w:r>
        <w:rPr>
          <w:rFonts w:ascii="Arial" w:eastAsia="Arial" w:hAnsi="Arial" w:cs="Arial"/>
          <w:color w:val="000000"/>
        </w:rPr>
        <w:t xml:space="preserve">, região do </w:t>
      </w:r>
      <w:r w:rsidR="00A5457C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5457C" w:rsidP="00A5457C" w14:paraId="69D3F1D2" w14:textId="020F16BD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65732" cy="1386205"/>
            <wp:effectExtent l="0" t="0" r="0" b="4445"/>
            <wp:docPr id="513279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0151" name="Imagem 5132794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72" cy="13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2457450" cy="1381549"/>
            <wp:effectExtent l="0" t="0" r="0" b="9525"/>
            <wp:docPr id="11565131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96093" name="Imagem 115651316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578" cy="138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BB" w:rsidRPr="00A5457C" w:rsidP="000004BB" w14:paraId="19ABECBF" w14:textId="2101BBB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5457C">
        <w:rPr>
          <w:rFonts w:ascii="Arial" w:hAnsi="Arial" w:cs="Arial"/>
        </w:rPr>
        <w:t>Como se verifica nas imagens, há grande acúmulo de galhos e entulhos, o que estimula o descarte irregular de outros materiais, prejudica o tráfego de pessoas e de veículos, além de estimular a proliferação de pragas urbanas como roedores e insetos, inclusive o mosquito transmissor da Dengue.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580394F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A5457C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</w:t>
      </w:r>
      <w:r w:rsidR="00E343D1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5457C"/>
    <w:rsid w:val="00AE6AEE"/>
    <w:rsid w:val="00BC76D2"/>
    <w:rsid w:val="00BE1850"/>
    <w:rsid w:val="00C00C1E"/>
    <w:rsid w:val="00C36776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2023-05-16T13:17:00Z</dcterms:modified>
</cp:coreProperties>
</file>