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70BA" w:rsidP="000E70BA" w14:paraId="4EA18BA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0E70BA" w:rsidP="000E70BA" w14:paraId="26779AD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557C697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P="000E70BA" w14:paraId="20E71D5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0E70BA" w:rsidP="000E70BA" w14:paraId="5D5DC9B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DIREITOS HUMANOS</w:t>
      </w:r>
    </w:p>
    <w:p w:rsidR="000E70BA" w:rsidP="000E70BA" w14:paraId="7210E21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0E70BA" w:rsidRPr="00954CBC" w:rsidP="000E70BA" w14:paraId="0CBDD643" w14:textId="250449BA">
      <w:pPr>
        <w:pStyle w:val="NormalWeb"/>
        <w:ind w:left="2268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Projeto de Lei Nº 70/2023</w:t>
      </w:r>
      <w:r>
        <w:rPr>
          <w:rFonts w:ascii="Bookman Old Style" w:hAnsi="Bookman Old Style"/>
        </w:rPr>
        <w:t xml:space="preserve"> – Autoria: </w:t>
      </w:r>
      <w:r>
        <w:rPr>
          <w:rFonts w:ascii="Bookman Old Style" w:hAnsi="Bookman Old Style"/>
        </w:rPr>
        <w:t>HÉLIO SILVA</w:t>
      </w:r>
      <w:r>
        <w:rPr>
          <w:rFonts w:ascii="Bookman Old Style" w:hAnsi="Bookman Old Style"/>
        </w:rPr>
        <w:t xml:space="preserve"> – </w:t>
      </w:r>
      <w:r>
        <w:rPr>
          <w:rFonts w:ascii="Bookman Old Style" w:hAnsi="Bookman Old Style"/>
        </w:rPr>
        <w:t>Acrescenta parágrafo único ao art. 1º da lei nº 6.312, de 16 de janeiro de 2020, que dispõe sobre o atendimento preferencial a pessoas com fibromialgia no município de Sumaré e dá outras providências.</w:t>
      </w:r>
      <w:r>
        <w:rPr>
          <w:rFonts w:ascii="Bookman Old Style" w:hAnsi="Bookman Old Style"/>
        </w:rPr>
        <w:t>.</w:t>
      </w:r>
    </w:p>
    <w:p w:rsidR="000E70BA" w:rsidP="000E70BA" w14:paraId="69D1766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0E70BA" w:rsidP="000E70BA" w14:paraId="23B8DBE9" w14:textId="4D6ABC0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="00927B4B">
        <w:rPr>
          <w:rFonts w:ascii="Bookman Old Style" w:hAnsi="Bookman Old Style"/>
          <w:b/>
          <w:color w:val="000000"/>
        </w:rPr>
        <w:t xml:space="preserve"> FAVORÁVEL.</w:t>
      </w:r>
    </w:p>
    <w:p w:rsidR="000E70BA" w:rsidP="000E70BA" w14:paraId="05D948D9" w14:textId="77777777">
      <w:pPr>
        <w:rPr>
          <w:rFonts w:ascii="Bookman Old Style" w:hAnsi="Bookman Old Style"/>
          <w:color w:val="000000"/>
        </w:rPr>
      </w:pPr>
    </w:p>
    <w:p w:rsidR="000E70BA" w:rsidP="000E70BA" w14:paraId="7BCC6014" w14:textId="77777777">
      <w:pPr>
        <w:rPr>
          <w:rFonts w:ascii="Bookman Old Style" w:hAnsi="Bookman Old Style"/>
          <w:color w:val="000000"/>
        </w:rPr>
      </w:pPr>
    </w:p>
    <w:p w:rsidR="000E70BA" w:rsidP="000E70BA" w14:paraId="6A8EE8C2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março de 2023</w:t>
      </w:r>
    </w:p>
    <w:p w:rsidR="000E70BA" w:rsidP="000E70BA" w14:paraId="0784404F" w14:textId="77777777">
      <w:pPr>
        <w:ind w:firstLine="708"/>
        <w:jc w:val="center"/>
        <w:rPr>
          <w:rFonts w:ascii="Bookman Old Style" w:hAnsi="Bookman Old Style"/>
          <w:color w:val="000000"/>
        </w:rPr>
      </w:pPr>
    </w:p>
    <w:p w:rsidR="000E70BA" w:rsidP="000E70BA" w14:paraId="77A3C467" w14:textId="74E6E8C5">
      <w:pPr>
        <w:jc w:val="center"/>
        <w:rPr>
          <w:rFonts w:ascii="Bookman Old Style" w:hAnsi="Bookman Old Style"/>
          <w:b/>
        </w:rPr>
      </w:pPr>
    </w:p>
    <w:p w:rsidR="000E70BA" w:rsidP="000E70BA" w14:paraId="597CB1E5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0B29BFA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3F16A9B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0E70BA" w:rsidP="000E70BA" w14:paraId="637916BC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0E70BA" w:rsidP="000E70BA" w14:paraId="376A1AEA" w14:textId="0F2006EA">
      <w:pPr>
        <w:jc w:val="center"/>
        <w:rPr>
          <w:rFonts w:ascii="Bookman Old Style" w:hAnsi="Bookman Old Style"/>
          <w:b/>
        </w:rPr>
      </w:pPr>
    </w:p>
    <w:p w:rsidR="000E70BA" w:rsidP="000E70BA" w14:paraId="5AB5EA77" w14:textId="0FF0BE8F">
      <w:pPr>
        <w:jc w:val="center"/>
        <w:rPr>
          <w:rFonts w:ascii="Bookman Old Style" w:hAnsi="Bookman Old Style"/>
          <w:b/>
        </w:rPr>
      </w:pPr>
    </w:p>
    <w:p w:rsidR="000E70BA" w:rsidP="000E70BA" w14:paraId="21CB39EF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7C975D1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55DA621D" w14:textId="324C23C1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0E70BA" w:rsidP="000E70BA" w14:paraId="35F2E60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0E70BA" w:rsidP="000E70BA" w14:paraId="426E6451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200B5ADC" w14:textId="0C7A5254">
      <w:pPr>
        <w:jc w:val="center"/>
        <w:rPr>
          <w:rFonts w:ascii="Bookman Old Style" w:hAnsi="Bookman Old Style"/>
          <w:b/>
        </w:rPr>
      </w:pPr>
    </w:p>
    <w:p w:rsidR="000E70BA" w:rsidP="000E70BA" w14:paraId="4BB52573" w14:textId="7F6A8ACF">
      <w:pPr>
        <w:jc w:val="center"/>
        <w:rPr>
          <w:rFonts w:ascii="Bookman Old Style" w:hAnsi="Bookman Old Style"/>
          <w:b/>
        </w:rPr>
      </w:pPr>
    </w:p>
    <w:p w:rsidR="000E70BA" w:rsidP="000E70BA" w14:paraId="355C25D4" w14:textId="77777777">
      <w:pPr>
        <w:jc w:val="center"/>
        <w:rPr>
          <w:rFonts w:ascii="Bookman Old Style" w:hAnsi="Bookman Old Style"/>
          <w:b/>
        </w:rPr>
      </w:pPr>
    </w:p>
    <w:p w:rsidR="000E70BA" w:rsidP="000E70BA" w14:paraId="6EA95ED2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0E70BA" w:rsidP="000E70BA" w14:paraId="72A78144" w14:textId="77777777">
      <w:pPr>
        <w:jc w:val="center"/>
      </w:pPr>
      <w:r>
        <w:rPr>
          <w:rFonts w:ascii="Bookman Old Style" w:hAnsi="Bookman Old Style"/>
          <w:b/>
        </w:rPr>
        <w:t>Secretário</w:t>
      </w:r>
    </w:p>
    <w:permEnd w:id="0"/>
    <w:p w:rsidR="006D1E9A" w:rsidRPr="000E70BA" w:rsidP="000E70BA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1C6"/>
    <w:rsid w:val="000D2BDC"/>
    <w:rsid w:val="000E70BA"/>
    <w:rsid w:val="00104AAA"/>
    <w:rsid w:val="0015657E"/>
    <w:rsid w:val="00156CF8"/>
    <w:rsid w:val="001F5861"/>
    <w:rsid w:val="003618A2"/>
    <w:rsid w:val="0046004C"/>
    <w:rsid w:val="00460A32"/>
    <w:rsid w:val="00474D1C"/>
    <w:rsid w:val="00484D82"/>
    <w:rsid w:val="004B2CC9"/>
    <w:rsid w:val="0051286F"/>
    <w:rsid w:val="00601B0A"/>
    <w:rsid w:val="00626437"/>
    <w:rsid w:val="00632FA0"/>
    <w:rsid w:val="006C41A4"/>
    <w:rsid w:val="006D1E9A"/>
    <w:rsid w:val="006F6BCF"/>
    <w:rsid w:val="007C6D46"/>
    <w:rsid w:val="00810064"/>
    <w:rsid w:val="00822396"/>
    <w:rsid w:val="00927B4B"/>
    <w:rsid w:val="00954CBC"/>
    <w:rsid w:val="00982785"/>
    <w:rsid w:val="00A06CF2"/>
    <w:rsid w:val="00AE6AEE"/>
    <w:rsid w:val="00C00C1E"/>
    <w:rsid w:val="00C36776"/>
    <w:rsid w:val="00CD6B58"/>
    <w:rsid w:val="00CF401E"/>
    <w:rsid w:val="00E53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5</cp:revision>
  <cp:lastPrinted>2021-02-25T18:05:00Z</cp:lastPrinted>
  <dcterms:created xsi:type="dcterms:W3CDTF">2023-03-03T14:33:00Z</dcterms:created>
  <dcterms:modified xsi:type="dcterms:W3CDTF">2023-03-03T15:27:00Z</dcterms:modified>
</cp:coreProperties>
</file>