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3D0FC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F72C3">
        <w:rPr>
          <w:rFonts w:ascii="Arial" w:hAnsi="Arial" w:cs="Arial"/>
          <w:sz w:val="24"/>
          <w:szCs w:val="24"/>
        </w:rPr>
        <w:t>Claudemir Eugênio, bairro Vila Diva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2FCB" w:rsidP="00452FCB" w14:paraId="4AF9D63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1099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FB2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5478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AE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9D9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1F73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2FCB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878"/>
    <w:rsid w:val="00572EFD"/>
    <w:rsid w:val="005766CB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24A1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E4E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31C1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CE6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54BA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2023-05-15T19:11:00Z</dcterms:created>
  <dcterms:modified xsi:type="dcterms:W3CDTF">2023-05-15T19:11:00Z</dcterms:modified>
</cp:coreProperties>
</file>