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D9A952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54A4">
        <w:rPr>
          <w:rFonts w:ascii="Arial" w:hAnsi="Arial" w:cs="Arial"/>
          <w:b/>
          <w:sz w:val="24"/>
          <w:szCs w:val="24"/>
          <w:u w:val="single"/>
        </w:rPr>
        <w:t xml:space="preserve">Antenor </w:t>
      </w:r>
      <w:r w:rsidR="006454A4">
        <w:rPr>
          <w:rFonts w:ascii="Arial" w:hAnsi="Arial" w:cs="Arial"/>
          <w:b/>
          <w:sz w:val="24"/>
          <w:szCs w:val="24"/>
          <w:u w:val="single"/>
        </w:rPr>
        <w:t>Garavelo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A4">
        <w:rPr>
          <w:rFonts w:ascii="Arial" w:hAnsi="Arial" w:cs="Arial"/>
          <w:b/>
          <w:sz w:val="24"/>
          <w:szCs w:val="24"/>
          <w:u w:val="single"/>
        </w:rPr>
        <w:t>Nova Esperança II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710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04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9C689-30FA-4772-90C4-EACABE2B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2023-05-15T13:27:00Z</dcterms:created>
  <dcterms:modified xsi:type="dcterms:W3CDTF">2023-05-15T13:27:00Z</dcterms:modified>
</cp:coreProperties>
</file>