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7FE7" w:rsidRDefault="00777FE7" w:rsidP="00777FE7">
      <w:permStart w:id="626862973" w:edGrp="everyone"/>
    </w:p>
    <w:p w:rsidR="002F4F11" w:rsidRPr="002F4F11" w:rsidRDefault="00000000" w:rsidP="002F4F11">
      <w:pPr>
        <w:shd w:val="clear" w:color="auto" w:fill="FFFFFF"/>
        <w:spacing w:after="0" w:line="360" w:lineRule="auto"/>
        <w:ind w:firstLine="1701"/>
        <w:jc w:val="both"/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bookmarkStart w:id="0" w:name="_Hlk70946101"/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>PROJETO DE LEI nº _____</w:t>
      </w:r>
      <w:r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, DE 24 DE ABRIL DE 2023 </w:t>
      </w:r>
    </w:p>
    <w:p w:rsidR="002F4F11" w:rsidRPr="002F4F11" w:rsidRDefault="002F4F11" w:rsidP="002F4F11">
      <w:pPr>
        <w:shd w:val="clear" w:color="auto" w:fill="FFFFFF"/>
        <w:spacing w:after="0" w:line="360" w:lineRule="auto"/>
        <w:ind w:left="4536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Pr="002F4F11" w:rsidRDefault="00000000" w:rsidP="002F4F11">
      <w:pPr>
        <w:shd w:val="clear" w:color="auto" w:fill="FFFFFF"/>
        <w:tabs>
          <w:tab w:val="left" w:pos="4820"/>
        </w:tabs>
        <w:spacing w:after="0" w:line="360" w:lineRule="auto"/>
        <w:ind w:left="4820"/>
        <w:jc w:val="both"/>
        <w:rPr>
          <w:rFonts w:ascii="Arial" w:eastAsia="Times New Roman" w:hAnsi="Arial" w:cs="Arial"/>
          <w:i/>
          <w:iCs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i/>
          <w:iCs/>
          <w:color w:val="000000" w:themeColor="text1"/>
          <w:kern w:val="2"/>
          <w:sz w:val="24"/>
          <w:szCs w:val="24"/>
          <w:lang w:eastAsia="pt-BR"/>
          <w14:ligatures w14:val="standardContextual"/>
        </w:rPr>
        <w:t>"DISPÕE SOBRE PROGRAMA COLORINDO A ESCOLA NA REDE PÚBLICA MUNICIPAL DE ENSINO, E DÁ OUTRAS PROVIDÊNCIAS".</w:t>
      </w:r>
    </w:p>
    <w:p w:rsidR="002F4F11" w:rsidRPr="002F4F11" w:rsidRDefault="00000000" w:rsidP="002F4F1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br/>
        <w:t xml:space="preserve">O Prefeito Municipal de </w:t>
      </w:r>
      <w:r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>Sumaré</w:t>
      </w: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 faço saber que a Câmara Municipal aprovou, e eu sanciono a seguinte lei:</w:t>
      </w:r>
    </w:p>
    <w:p w:rsidR="002F4F11" w:rsidRPr="002F4F11" w:rsidRDefault="00000000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br/>
      </w:r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>Art. 1º -</w:t>
      </w: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 Fica instituído o Programa Colorindo a Escola na rede pública municipal de ensino.</w:t>
      </w:r>
    </w:p>
    <w:p w:rsidR="002F4F11" w:rsidRPr="002F4F11" w:rsidRDefault="00000000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>Parágrafo Único -</w:t>
      </w: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 Esse programa tem como fundamento primordial a promoção e implantação das atividades artísticas e lúdicas de pintura nas paredes e muros das escolas.</w:t>
      </w:r>
    </w:p>
    <w:p w:rsidR="002F4F11" w:rsidRPr="002F4F11" w:rsidRDefault="002F4F11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Pr="002F4F11" w:rsidRDefault="00000000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>Art. 2º -</w:t>
      </w: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 As unidades escolares da rede municipal de ensino promoverão metodologias de escolha entre o corpo discente a fim de definir quais desenhos serão selecionados e posteriormente pintados nos muros e paredes das escolas.</w:t>
      </w:r>
    </w:p>
    <w:p w:rsidR="002F4F11" w:rsidRPr="002F4F11" w:rsidRDefault="002F4F11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Pr="002F4F11" w:rsidRDefault="00000000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>Art. 3º -</w:t>
      </w: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 O Programa Colorindo a Escola tem como objetivo promover a socialização entre crianças e adolescentes, interação entre docentes e discentes, o incentivo das crianças e jovens por meio da pintura promovendo o conhecimento artístico e cultural.</w:t>
      </w:r>
    </w:p>
    <w:p w:rsidR="002F4F11" w:rsidRPr="002F4F11" w:rsidRDefault="002F4F11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Pr="002F4F11" w:rsidRDefault="00000000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>Art. 4º -</w:t>
      </w: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 São diretrizes do Programa Colorindo a Escola:</w:t>
      </w:r>
    </w:p>
    <w:p w:rsidR="002F4F11" w:rsidRPr="002F4F11" w:rsidRDefault="00000000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>I -</w:t>
      </w: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 imprimir o conhecimento, a cultura e a importância da pintura e da arte no cotidiano dos discentes;</w:t>
      </w:r>
    </w:p>
    <w:p w:rsidR="002F4F11" w:rsidRPr="002F4F11" w:rsidRDefault="00000000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>II -</w:t>
      </w: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 promover o desenvolvimento das crianças e adolescentes na formação de cidadãos conscientes;</w:t>
      </w:r>
    </w:p>
    <w:p w:rsidR="002F4F11" w:rsidRPr="002F4F11" w:rsidRDefault="00000000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>III -</w:t>
      </w: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 fomentar a socialização entre os alunos e a divulgação de valores como a solidariedade, responsabilidade, afetividade, respeito, amizade e companheirismo;</w:t>
      </w:r>
    </w:p>
    <w:p w:rsidR="002F4F11" w:rsidRPr="002F4F11" w:rsidRDefault="00000000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lastRenderedPageBreak/>
        <w:t>IV -</w:t>
      </w: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 estimular à formação para o futuro cidadão crítico, autônomo e participativo proporcionando a formação intelectual e cidadã.</w:t>
      </w:r>
    </w:p>
    <w:p w:rsidR="002F4F11" w:rsidRPr="002F4F11" w:rsidRDefault="002F4F11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Pr="002F4F11" w:rsidRDefault="00000000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>Art. 5º -</w:t>
      </w: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 O programa poderá ser divulgado por meio das mídias utilizadas pela secretaria de educação e pelas mídias sociais acessíveis à comunidade escolar.</w:t>
      </w:r>
    </w:p>
    <w:p w:rsidR="002F4F11" w:rsidRPr="002F4F11" w:rsidRDefault="002F4F11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Pr="002F4F11" w:rsidRDefault="00000000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>Art. 6º</w:t>
      </w: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 </w:t>
      </w:r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>-</w:t>
      </w: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 Poderá haver a participação de pessoas jurídicas no programa por meio de doações e formalização de Termo de Cooperação entre o Poder Público Municipal e a empresa participante do programa.</w:t>
      </w:r>
    </w:p>
    <w:p w:rsidR="002F4F11" w:rsidRPr="002F4F11" w:rsidRDefault="002F4F11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Pr="002F4F11" w:rsidRDefault="00000000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>Art. 7º -</w:t>
      </w: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 Poderá haver a participação de pessoas físicas, voluntárias, oriundas das famílias dos corpos docentes e discente, bem como da comunidade do entorno da escola, desde que devidamente autorizado pela direção escolar.</w:t>
      </w:r>
    </w:p>
    <w:p w:rsidR="002F4F11" w:rsidRPr="002F4F11" w:rsidRDefault="002F4F11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Pr="002F4F11" w:rsidRDefault="00000000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>Art. 8º -</w:t>
      </w: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 As despesas com a execução desta Lei correrão por conta de dotações orçamentárias próprias.</w:t>
      </w:r>
    </w:p>
    <w:p w:rsidR="002F4F11" w:rsidRPr="002F4F11" w:rsidRDefault="002F4F11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Pr="002F4F11" w:rsidRDefault="00000000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>Art. 9º -</w:t>
      </w: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 O Poder Executivo regulamentará a presente lei.</w:t>
      </w:r>
    </w:p>
    <w:p w:rsidR="002F4F11" w:rsidRPr="002F4F11" w:rsidRDefault="002F4F11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Pr="002F4F11" w:rsidRDefault="00000000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>Art. 10º -</w:t>
      </w: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 Esta lei entra em vigor na data de sua publicação, revogadas as disposições em contrário.</w:t>
      </w:r>
    </w:p>
    <w:p w:rsidR="002F4F11" w:rsidRDefault="00000000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D12852">
        <w:rPr>
          <w:rFonts w:ascii="Times New Roman" w:hAnsi="Times New Roman" w:cs="Times New Roman"/>
          <w:b/>
          <w:bCs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390140" cy="1139190"/>
            <wp:effectExtent l="0" t="0" r="0" b="3810"/>
            <wp:wrapNone/>
            <wp:docPr id="45669665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4F11" w:rsidRDefault="002F4F11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Default="002F4F11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Pr="002F4F11" w:rsidRDefault="002F4F11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Pr="002F4F11" w:rsidRDefault="00000000" w:rsidP="002F4F11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 xml:space="preserve">DIGÃO </w:t>
      </w:r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>VEREADOR</w:t>
      </w:r>
    </w:p>
    <w:p w:rsidR="002F4F11" w:rsidRPr="002F4F11" w:rsidRDefault="002F4F11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Default="002F4F11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Default="002F4F11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Default="002F4F11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Pr="002F4F11" w:rsidRDefault="002F4F11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Pr="002F4F11" w:rsidRDefault="002F4F11" w:rsidP="002F4F1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Default="002F4F11" w:rsidP="002F4F11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Default="00000000" w:rsidP="002F4F11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  <w:t>JUSTIFICATIVA</w:t>
      </w:r>
    </w:p>
    <w:p w:rsidR="002F4F11" w:rsidRPr="002F4F11" w:rsidRDefault="002F4F11" w:rsidP="002F4F11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</w:p>
    <w:p w:rsidR="002F4F11" w:rsidRDefault="00000000" w:rsidP="002F4F11">
      <w:pPr>
        <w:spacing w:after="0" w:line="360" w:lineRule="auto"/>
        <w:ind w:firstLine="1416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>O presente projeto busca utilizar a cultura, através da utilização da pintura para fomentar a apropriação das crianças e adolescentes, frequentadores do ensino fundamental, ao seu espaço de aprendizagem, construindo valores como identidade, auto realização, coletivismo, auto estima, entre outros.</w:t>
      </w:r>
    </w:p>
    <w:p w:rsidR="002F4F11" w:rsidRPr="002F4F11" w:rsidRDefault="00000000" w:rsidP="002F4F11">
      <w:pPr>
        <w:spacing w:after="0" w:line="360" w:lineRule="auto"/>
        <w:ind w:firstLine="1416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>A Arte é um tema universal e de grande extensão no mundo e traz em seu bojo a relação entre o ser humano e formas de exprimir os acontecimentos da vida, da política e principalmente na formação pessoas críticas e conscientes.</w:t>
      </w:r>
    </w:p>
    <w:p w:rsidR="002F4F11" w:rsidRPr="002F4F11" w:rsidRDefault="00000000" w:rsidP="002F4F11">
      <w:pPr>
        <w:spacing w:after="0" w:line="360" w:lineRule="auto"/>
        <w:ind w:firstLine="1416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>O ensino e a aprendizagem dos conhecimentos artísticos e da pintura nas escolas favorecem o respeito entre as pessoas promovendo um diálogo intercultural e abrindo espaços a multietnicidade, além de aprimorar o desenvolvimento cognitivo, afetivo e físico dos estudantes.</w:t>
      </w:r>
    </w:p>
    <w:p w:rsidR="002F4F11" w:rsidRPr="002F4F11" w:rsidRDefault="00000000" w:rsidP="002F4F11">
      <w:pPr>
        <w:spacing w:after="0" w:line="360" w:lineRule="auto"/>
        <w:ind w:firstLine="1416"/>
        <w:jc w:val="both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</w:pP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>Desta forma, o ensino da arte é de suma importância para a formação de nossas futuras gerações mais esclarecidas e conscientes.</w:t>
      </w:r>
    </w:p>
    <w:p w:rsidR="00D12852" w:rsidRPr="00D12852" w:rsidRDefault="00000000" w:rsidP="002F4F11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ab/>
      </w:r>
      <w:r w:rsidRPr="002F4F11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pt-BR"/>
          <w14:ligatures w14:val="standardContextual"/>
        </w:rPr>
        <w:t>Por todo o exposto, espera o autor a tramitação regimental e apoio dos nobres colegas na aprovação do Projeto de Lei, que atende aos pressupostos de constitucionalidade, juridicidade e técnica legislativa</w:t>
      </w:r>
    </w:p>
    <w:bookmarkEnd w:id="0"/>
    <w:p w:rsidR="00777FE7" w:rsidRPr="00D12852" w:rsidRDefault="00000000" w:rsidP="00777FE7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852">
        <w:rPr>
          <w:rFonts w:ascii="Times New Roman" w:hAnsi="Times New Roman" w:cs="Times New Roman"/>
          <w:b/>
          <w:bCs/>
          <w:sz w:val="28"/>
          <w:szCs w:val="28"/>
        </w:rPr>
        <w:t xml:space="preserve">Sala das sessões, </w:t>
      </w:r>
      <w:r w:rsidR="002F4F11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D12852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r w:rsidR="001976B8" w:rsidRPr="00D12852">
        <w:rPr>
          <w:rFonts w:ascii="Times New Roman" w:hAnsi="Times New Roman" w:cs="Times New Roman"/>
          <w:b/>
          <w:bCs/>
          <w:sz w:val="28"/>
          <w:szCs w:val="28"/>
        </w:rPr>
        <w:t>abril</w:t>
      </w:r>
      <w:r w:rsidRPr="00D12852">
        <w:rPr>
          <w:rFonts w:ascii="Times New Roman" w:hAnsi="Times New Roman" w:cs="Times New Roman"/>
          <w:b/>
          <w:bCs/>
          <w:sz w:val="28"/>
          <w:szCs w:val="28"/>
        </w:rPr>
        <w:t xml:space="preserve"> de 202</w:t>
      </w:r>
      <w:r w:rsidR="001976B8" w:rsidRPr="00D1285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1285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12852" w:rsidRPr="00D12852" w:rsidRDefault="00000000" w:rsidP="00777FE7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852">
        <w:rPr>
          <w:rFonts w:ascii="Times New Roman" w:hAnsi="Times New Roman" w:cs="Times New Roman"/>
          <w:b/>
          <w:bCs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1880235</wp:posOffset>
            </wp:positionH>
            <wp:positionV relativeFrom="paragraph">
              <wp:posOffset>187960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522168" name="assdiga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2852" w:rsidRPr="00D12852" w:rsidRDefault="00D12852" w:rsidP="00777FE7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7FE7" w:rsidRPr="00D12852" w:rsidRDefault="00777FE7" w:rsidP="00777FE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D12852" w:rsidRDefault="00777FE7" w:rsidP="00777FE7">
      <w:pPr>
        <w:spacing w:line="25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36C66" w:rsidRPr="002F4F11" w:rsidRDefault="00000000" w:rsidP="002F4F11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1" w:name="_Hlk70932625"/>
      <w:r w:rsidRPr="00D12852">
        <w:rPr>
          <w:rFonts w:ascii="Times New Roman" w:hAnsi="Times New Roman" w:cs="Times New Roman"/>
          <w:b/>
          <w:iCs/>
          <w:sz w:val="28"/>
          <w:szCs w:val="28"/>
        </w:rPr>
        <w:t xml:space="preserve">DIGÃO VEREADOR </w:t>
      </w:r>
      <w:r w:rsidRPr="00D1285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D12852" w:rsidRDefault="00D12852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RDefault="00D12852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RDefault="00D12852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bookmarkEnd w:id="1"/>
    <w:permEnd w:id="626862973"/>
    <w:p w:rsidR="00D12852" w:rsidRDefault="00D12852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D12852" w:rsidSect="001976B8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71D6" w:rsidRDefault="00D771D6">
      <w:pPr>
        <w:spacing w:after="0" w:line="240" w:lineRule="auto"/>
      </w:pPr>
      <w:r>
        <w:separator/>
      </w:r>
    </w:p>
  </w:endnote>
  <w:endnote w:type="continuationSeparator" w:id="0">
    <w:p w:rsidR="00D771D6" w:rsidRDefault="00D7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65226898"/>
  <w:bookmarkStart w:id="3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71D6" w:rsidRDefault="00D771D6">
      <w:pPr>
        <w:spacing w:after="0" w:line="240" w:lineRule="auto"/>
      </w:pPr>
      <w:r>
        <w:separator/>
      </w:r>
    </w:p>
  </w:footnote>
  <w:footnote w:type="continuationSeparator" w:id="0">
    <w:p w:rsidR="00D771D6" w:rsidRDefault="00D77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13E5606"/>
    <w:multiLevelType w:val="hybridMultilevel"/>
    <w:tmpl w:val="299A4752"/>
    <w:lvl w:ilvl="0" w:tplc="528071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5FA7A00" w:tentative="1">
      <w:start w:val="1"/>
      <w:numFmt w:val="lowerLetter"/>
      <w:lvlText w:val="%2."/>
      <w:lvlJc w:val="left"/>
      <w:pPr>
        <w:ind w:left="1440" w:hanging="360"/>
      </w:pPr>
    </w:lvl>
    <w:lvl w:ilvl="2" w:tplc="C95C8742" w:tentative="1">
      <w:start w:val="1"/>
      <w:numFmt w:val="lowerRoman"/>
      <w:lvlText w:val="%3."/>
      <w:lvlJc w:val="right"/>
      <w:pPr>
        <w:ind w:left="2160" w:hanging="180"/>
      </w:pPr>
    </w:lvl>
    <w:lvl w:ilvl="3" w:tplc="7FD475A0" w:tentative="1">
      <w:start w:val="1"/>
      <w:numFmt w:val="decimal"/>
      <w:lvlText w:val="%4."/>
      <w:lvlJc w:val="left"/>
      <w:pPr>
        <w:ind w:left="2880" w:hanging="360"/>
      </w:pPr>
    </w:lvl>
    <w:lvl w:ilvl="4" w:tplc="FC9C7C6A" w:tentative="1">
      <w:start w:val="1"/>
      <w:numFmt w:val="lowerLetter"/>
      <w:lvlText w:val="%5."/>
      <w:lvlJc w:val="left"/>
      <w:pPr>
        <w:ind w:left="3600" w:hanging="360"/>
      </w:pPr>
    </w:lvl>
    <w:lvl w:ilvl="5" w:tplc="5BA67FE2" w:tentative="1">
      <w:start w:val="1"/>
      <w:numFmt w:val="lowerRoman"/>
      <w:lvlText w:val="%6."/>
      <w:lvlJc w:val="right"/>
      <w:pPr>
        <w:ind w:left="4320" w:hanging="180"/>
      </w:pPr>
    </w:lvl>
    <w:lvl w:ilvl="6" w:tplc="7F5A1802" w:tentative="1">
      <w:start w:val="1"/>
      <w:numFmt w:val="decimal"/>
      <w:lvlText w:val="%7."/>
      <w:lvlJc w:val="left"/>
      <w:pPr>
        <w:ind w:left="5040" w:hanging="360"/>
      </w:pPr>
    </w:lvl>
    <w:lvl w:ilvl="7" w:tplc="525AAE88" w:tentative="1">
      <w:start w:val="1"/>
      <w:numFmt w:val="lowerLetter"/>
      <w:lvlText w:val="%8."/>
      <w:lvlJc w:val="left"/>
      <w:pPr>
        <w:ind w:left="5760" w:hanging="360"/>
      </w:pPr>
    </w:lvl>
    <w:lvl w:ilvl="8" w:tplc="1BEC78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6182531">
    <w:abstractNumId w:val="7"/>
  </w:num>
  <w:num w:numId="2" w16cid:durableId="162212155">
    <w:abstractNumId w:val="6"/>
  </w:num>
  <w:num w:numId="3" w16cid:durableId="2007895455">
    <w:abstractNumId w:val="4"/>
  </w:num>
  <w:num w:numId="4" w16cid:durableId="1867022107">
    <w:abstractNumId w:val="3"/>
  </w:num>
  <w:num w:numId="5" w16cid:durableId="53434317">
    <w:abstractNumId w:val="5"/>
  </w:num>
  <w:num w:numId="6" w16cid:durableId="894313395">
    <w:abstractNumId w:val="2"/>
  </w:num>
  <w:num w:numId="7" w16cid:durableId="971178905">
    <w:abstractNumId w:val="0"/>
  </w:num>
  <w:num w:numId="8" w16cid:durableId="2075540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0A4"/>
    <w:rsid w:val="000C3E1C"/>
    <w:rsid w:val="000D2BDC"/>
    <w:rsid w:val="00104AAA"/>
    <w:rsid w:val="001148FD"/>
    <w:rsid w:val="0012341E"/>
    <w:rsid w:val="0015657E"/>
    <w:rsid w:val="00156CF8"/>
    <w:rsid w:val="001976B8"/>
    <w:rsid w:val="001E0F95"/>
    <w:rsid w:val="00232DEE"/>
    <w:rsid w:val="002511A1"/>
    <w:rsid w:val="002C0A70"/>
    <w:rsid w:val="002F4F11"/>
    <w:rsid w:val="003E40C7"/>
    <w:rsid w:val="00404FB1"/>
    <w:rsid w:val="00440F16"/>
    <w:rsid w:val="00460A32"/>
    <w:rsid w:val="00464A9D"/>
    <w:rsid w:val="004B2CC9"/>
    <w:rsid w:val="0051286F"/>
    <w:rsid w:val="005457E8"/>
    <w:rsid w:val="00567B3F"/>
    <w:rsid w:val="005F3C7D"/>
    <w:rsid w:val="00614568"/>
    <w:rsid w:val="00626437"/>
    <w:rsid w:val="00632FA0"/>
    <w:rsid w:val="006B5570"/>
    <w:rsid w:val="006C41A4"/>
    <w:rsid w:val="006D1E9A"/>
    <w:rsid w:val="00777FE7"/>
    <w:rsid w:val="00805B1B"/>
    <w:rsid w:val="00822396"/>
    <w:rsid w:val="00962369"/>
    <w:rsid w:val="009933EF"/>
    <w:rsid w:val="00A06CF2"/>
    <w:rsid w:val="00A72784"/>
    <w:rsid w:val="00B154E5"/>
    <w:rsid w:val="00B539BD"/>
    <w:rsid w:val="00B7227F"/>
    <w:rsid w:val="00B81ED1"/>
    <w:rsid w:val="00BD285C"/>
    <w:rsid w:val="00C00C1E"/>
    <w:rsid w:val="00C36776"/>
    <w:rsid w:val="00CD6B58"/>
    <w:rsid w:val="00CF401E"/>
    <w:rsid w:val="00D12852"/>
    <w:rsid w:val="00D52C0E"/>
    <w:rsid w:val="00D530CF"/>
    <w:rsid w:val="00D771D6"/>
    <w:rsid w:val="00DC3F6B"/>
    <w:rsid w:val="00E111EE"/>
    <w:rsid w:val="00E35A0F"/>
    <w:rsid w:val="00E36C66"/>
    <w:rsid w:val="00E61328"/>
    <w:rsid w:val="00E6390C"/>
    <w:rsid w:val="00EC2FD7"/>
    <w:rsid w:val="00F51610"/>
    <w:rsid w:val="00F532AA"/>
    <w:rsid w:val="00F83178"/>
    <w:rsid w:val="00FD6995"/>
    <w:rsid w:val="00FE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locked/>
    <w:rsid w:val="00DC3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3046A-A7F6-4ABD-954D-745A8EBB0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568</Words>
  <Characters>3073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2023-04-05T13:28:00Z</cp:lastPrinted>
  <dcterms:created xsi:type="dcterms:W3CDTF">2023-04-25T22:38:00Z</dcterms:created>
  <dcterms:modified xsi:type="dcterms:W3CDTF">2023-05-25T18:19:00Z</dcterms:modified>
</cp:coreProperties>
</file>