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P="009549BB" w14:paraId="07A8F1E3" w14:textId="6F82EDB7">
      <w:permStart w:id="0" w:edGrp="everyone"/>
    </w:p>
    <w:p w:rsidR="001D3CD0" w:rsidP="00353FA1" w14:paraId="3FA8E972" w14:textId="77777777">
      <w:pPr>
        <w:jc w:val="center"/>
        <w:rPr>
          <w:rFonts w:ascii="Tahoma" w:hAnsi="Tahoma" w:cs="Tahoma"/>
          <w:b/>
          <w:sz w:val="24"/>
          <w:szCs w:val="24"/>
        </w:rPr>
      </w:pPr>
    </w:p>
    <w:p w:rsidR="001D3CD0" w:rsidP="00353FA1" w14:paraId="6CE0959C" w14:textId="77777777">
      <w:pPr>
        <w:jc w:val="center"/>
        <w:rPr>
          <w:rFonts w:ascii="Tahoma" w:hAnsi="Tahoma" w:cs="Tahoma"/>
          <w:b/>
          <w:sz w:val="24"/>
          <w:szCs w:val="24"/>
        </w:rPr>
      </w:pPr>
    </w:p>
    <w:p w:rsidR="00353FA1" w:rsidRPr="00791744" w:rsidP="00353FA1" w14:paraId="50699334" w14:textId="4E1092E7">
      <w:pPr>
        <w:jc w:val="center"/>
        <w:rPr>
          <w:rFonts w:ascii="Tahoma" w:hAnsi="Tahoma" w:cs="Tahoma"/>
          <w:b/>
          <w:sz w:val="24"/>
          <w:szCs w:val="24"/>
        </w:rPr>
      </w:pPr>
      <w:r w:rsidRPr="00791744">
        <w:rPr>
          <w:rFonts w:ascii="Tahoma" w:hAnsi="Tahoma" w:cs="Tahoma"/>
          <w:b/>
          <w:sz w:val="24"/>
          <w:szCs w:val="24"/>
        </w:rPr>
        <w:t xml:space="preserve">EXMO. SR. PRESIDENTE DA CÂMARA MUNICIPAL DE SUMARÉ, </w:t>
      </w:r>
    </w:p>
    <w:p w:rsidR="00472F7B" w:rsidRPr="00472F7B" w:rsidP="00472F7B" w14:paraId="3666A944" w14:textId="77777777">
      <w:pPr>
        <w:spacing w:line="360" w:lineRule="auto"/>
        <w:ind w:firstLine="709"/>
        <w:jc w:val="both"/>
        <w:rPr>
          <w:rFonts w:ascii="Tahoma" w:hAnsi="Tahoma" w:cs="Tahoma"/>
          <w:bCs/>
          <w:color w:val="000000"/>
          <w:sz w:val="24"/>
          <w:szCs w:val="24"/>
        </w:rPr>
      </w:pPr>
      <w:r w:rsidRPr="00472F7B">
        <w:rPr>
          <w:rFonts w:ascii="Tahoma" w:hAnsi="Tahoma" w:cs="Tahoma"/>
          <w:bCs/>
          <w:color w:val="000000"/>
          <w:sz w:val="24"/>
          <w:szCs w:val="24"/>
        </w:rPr>
        <w:t>É com grande preocupação que apresentamos a essa egrégia Casa de Leis a presente MOÇÃO DE APELO ao GOVERNADOR DO ESTADO DE SÃO PAULO TARCÍSIO GOMES DE FREITAS para que melhore as condições do ensino público estadual em Sumaré, especialmente no que se refere ao cuidado e à inclusão das pessoas com deficiência, em especial as que possuem Transtorno do Espectro Autista (TEA).</w:t>
      </w:r>
    </w:p>
    <w:p w:rsidR="00472F7B" w:rsidRPr="00472F7B" w:rsidP="00472F7B" w14:paraId="77394F35" w14:textId="44AEF296">
      <w:pPr>
        <w:spacing w:line="360" w:lineRule="auto"/>
        <w:ind w:firstLine="709"/>
        <w:jc w:val="both"/>
        <w:rPr>
          <w:rFonts w:ascii="Tahoma" w:hAnsi="Tahoma" w:cs="Tahoma"/>
          <w:bCs/>
          <w:color w:val="000000"/>
          <w:sz w:val="24"/>
          <w:szCs w:val="24"/>
        </w:rPr>
      </w:pPr>
      <w:r>
        <w:rPr>
          <w:rFonts w:ascii="Tahoma" w:hAnsi="Tahoma" w:cs="Tahoma"/>
          <w:bCs/>
          <w:color w:val="000000"/>
          <w:sz w:val="24"/>
          <w:szCs w:val="24"/>
        </w:rPr>
        <w:t>Tem sido observado, dentro do nosso município, que o E</w:t>
      </w:r>
      <w:r w:rsidRPr="00472F7B">
        <w:rPr>
          <w:rFonts w:ascii="Tahoma" w:hAnsi="Tahoma" w:cs="Tahoma"/>
          <w:bCs/>
          <w:color w:val="000000"/>
          <w:sz w:val="24"/>
          <w:szCs w:val="24"/>
        </w:rPr>
        <w:t xml:space="preserve">nsino </w:t>
      </w:r>
      <w:r>
        <w:rPr>
          <w:rFonts w:ascii="Tahoma" w:hAnsi="Tahoma" w:cs="Tahoma"/>
          <w:bCs/>
          <w:color w:val="000000"/>
          <w:sz w:val="24"/>
          <w:szCs w:val="24"/>
        </w:rPr>
        <w:t>P</w:t>
      </w:r>
      <w:r w:rsidRPr="00472F7B">
        <w:rPr>
          <w:rFonts w:ascii="Tahoma" w:hAnsi="Tahoma" w:cs="Tahoma"/>
          <w:bCs/>
          <w:color w:val="000000"/>
          <w:sz w:val="24"/>
          <w:szCs w:val="24"/>
        </w:rPr>
        <w:t xml:space="preserve">úblico </w:t>
      </w:r>
      <w:r>
        <w:rPr>
          <w:rFonts w:ascii="Tahoma" w:hAnsi="Tahoma" w:cs="Tahoma"/>
          <w:bCs/>
          <w:color w:val="000000"/>
          <w:sz w:val="24"/>
          <w:szCs w:val="24"/>
        </w:rPr>
        <w:t>E</w:t>
      </w:r>
      <w:r w:rsidRPr="00472F7B">
        <w:rPr>
          <w:rFonts w:ascii="Tahoma" w:hAnsi="Tahoma" w:cs="Tahoma"/>
          <w:bCs/>
          <w:color w:val="000000"/>
          <w:sz w:val="24"/>
          <w:szCs w:val="24"/>
        </w:rPr>
        <w:t xml:space="preserve">stadual </w:t>
      </w:r>
      <w:r>
        <w:rPr>
          <w:rFonts w:ascii="Tahoma" w:hAnsi="Tahoma" w:cs="Tahoma"/>
          <w:bCs/>
          <w:color w:val="000000"/>
          <w:sz w:val="24"/>
          <w:szCs w:val="24"/>
        </w:rPr>
        <w:t>apresenta</w:t>
      </w:r>
      <w:r w:rsidRPr="00472F7B">
        <w:rPr>
          <w:rFonts w:ascii="Tahoma" w:hAnsi="Tahoma" w:cs="Tahoma"/>
          <w:bCs/>
          <w:color w:val="000000"/>
          <w:sz w:val="24"/>
          <w:szCs w:val="24"/>
        </w:rPr>
        <w:t xml:space="preserve"> um </w:t>
      </w:r>
      <w:r w:rsidRPr="00472F7B">
        <w:rPr>
          <w:rFonts w:ascii="Tahoma" w:hAnsi="Tahoma" w:cs="Tahoma"/>
          <w:bCs/>
          <w:color w:val="000000"/>
          <w:sz w:val="24"/>
          <w:szCs w:val="24"/>
        </w:rPr>
        <w:t>déficit</w:t>
      </w:r>
      <w:r w:rsidRPr="00472F7B">
        <w:rPr>
          <w:rFonts w:ascii="Tahoma" w:hAnsi="Tahoma" w:cs="Tahoma"/>
          <w:bCs/>
          <w:color w:val="000000"/>
          <w:sz w:val="24"/>
          <w:szCs w:val="24"/>
        </w:rPr>
        <w:t xml:space="preserve"> no cuidado que deve ser prestado às pessoas com deficiência, sobretudo aquelas com TEA. Diante dessa situação, é urgente que medidas sejam tomadas para garantir o acesso à educação inclusiva e de qualidade para todas as pessoas com deficiência em nossas escolas estaduais.</w:t>
      </w:r>
    </w:p>
    <w:p w:rsidR="00472F7B" w:rsidRPr="00472F7B" w:rsidP="00472F7B" w14:paraId="5147C1A2" w14:textId="77777777">
      <w:pPr>
        <w:spacing w:line="360" w:lineRule="auto"/>
        <w:ind w:firstLine="709"/>
        <w:jc w:val="both"/>
        <w:rPr>
          <w:rFonts w:ascii="Tahoma" w:hAnsi="Tahoma" w:cs="Tahoma"/>
          <w:color w:val="000000"/>
          <w:sz w:val="24"/>
          <w:szCs w:val="24"/>
        </w:rPr>
      </w:pPr>
      <w:r w:rsidRPr="00472F7B">
        <w:rPr>
          <w:rFonts w:ascii="Tahoma" w:hAnsi="Tahoma" w:cs="Tahoma"/>
          <w:color w:val="000000"/>
          <w:sz w:val="24"/>
          <w:szCs w:val="24"/>
        </w:rPr>
        <w:t>As pessoas com TEA têm necessidades específicas de apoio e cuidado, que muitas vezes não são atendidas pelas escolas estaduais. Infelizmente, essa falta de atenção pode prejudicar o desenvolvimento educacional e social desses alunos, além de acentuar a desigualdade no acesso à educação.</w:t>
      </w:r>
    </w:p>
    <w:p w:rsidR="00472F7B" w:rsidRPr="00472F7B" w:rsidP="00472F7B" w14:paraId="45D84E38" w14:textId="20E0905C">
      <w:pPr>
        <w:spacing w:line="360" w:lineRule="auto"/>
        <w:ind w:firstLine="709"/>
        <w:jc w:val="both"/>
        <w:rPr>
          <w:rFonts w:ascii="Tahoma" w:hAnsi="Tahoma" w:cs="Tahoma"/>
          <w:color w:val="000000"/>
          <w:sz w:val="24"/>
          <w:szCs w:val="24"/>
        </w:rPr>
      </w:pPr>
      <w:r w:rsidRPr="00472F7B">
        <w:rPr>
          <w:rFonts w:ascii="Tahoma" w:hAnsi="Tahoma" w:cs="Tahoma"/>
          <w:color w:val="000000"/>
          <w:sz w:val="24"/>
          <w:szCs w:val="24"/>
        </w:rPr>
        <w:t xml:space="preserve">Considerando o papel do Estado na garantia do direito à educação inclusiva e de qualidade para todos, é fundamental que sejam tomadas medidas para melhorar as condições das </w:t>
      </w:r>
      <w:r w:rsidRPr="00472F7B">
        <w:rPr>
          <w:rFonts w:ascii="Tahoma" w:hAnsi="Tahoma" w:cs="Tahoma"/>
          <w:color w:val="000000"/>
          <w:sz w:val="24"/>
          <w:szCs w:val="24"/>
        </w:rPr>
        <w:t xml:space="preserve">Escolas </w:t>
      </w:r>
      <w:r>
        <w:rPr>
          <w:rFonts w:ascii="Tahoma" w:hAnsi="Tahoma" w:cs="Tahoma"/>
          <w:color w:val="000000"/>
          <w:sz w:val="24"/>
          <w:szCs w:val="24"/>
        </w:rPr>
        <w:t xml:space="preserve">Públicas </w:t>
      </w:r>
      <w:r w:rsidRPr="00472F7B">
        <w:rPr>
          <w:rFonts w:ascii="Tahoma" w:hAnsi="Tahoma" w:cs="Tahoma"/>
          <w:color w:val="000000"/>
          <w:sz w:val="24"/>
          <w:szCs w:val="24"/>
        </w:rPr>
        <w:t xml:space="preserve">Estaduais </w:t>
      </w:r>
      <w:r w:rsidRPr="00472F7B">
        <w:rPr>
          <w:rFonts w:ascii="Tahoma" w:hAnsi="Tahoma" w:cs="Tahoma"/>
          <w:color w:val="000000"/>
          <w:sz w:val="24"/>
          <w:szCs w:val="24"/>
        </w:rPr>
        <w:t>de Sumaré para as pessoas com deficiência, em especial com TEA.</w:t>
      </w:r>
    </w:p>
    <w:p w:rsidR="00472F7B" w:rsidRPr="00472F7B" w:rsidP="00472F7B" w14:paraId="55C92575" w14:textId="0EE515B0">
      <w:pPr>
        <w:spacing w:line="360" w:lineRule="auto"/>
        <w:ind w:firstLine="709"/>
        <w:jc w:val="both"/>
        <w:rPr>
          <w:rFonts w:ascii="Tahoma" w:hAnsi="Tahoma" w:cs="Tahoma"/>
          <w:color w:val="000000"/>
          <w:sz w:val="24"/>
          <w:szCs w:val="24"/>
        </w:rPr>
      </w:pPr>
      <w:r w:rsidRPr="00472F7B">
        <w:rPr>
          <w:rFonts w:ascii="Tahoma" w:hAnsi="Tahoma" w:cs="Tahoma"/>
          <w:color w:val="000000"/>
          <w:sz w:val="24"/>
          <w:szCs w:val="24"/>
        </w:rPr>
        <w:t xml:space="preserve">Assim, </w:t>
      </w:r>
      <w:r w:rsidR="00862B42">
        <w:rPr>
          <w:rFonts w:ascii="Tahoma" w:hAnsi="Tahoma" w:cs="Tahoma"/>
          <w:color w:val="000000"/>
          <w:sz w:val="24"/>
          <w:szCs w:val="24"/>
        </w:rPr>
        <w:t>sendo, apelamos a</w:t>
      </w:r>
      <w:r w:rsidRPr="00472F7B">
        <w:rPr>
          <w:rFonts w:ascii="Tahoma" w:hAnsi="Tahoma" w:cs="Tahoma"/>
          <w:color w:val="000000"/>
          <w:sz w:val="24"/>
          <w:szCs w:val="24"/>
        </w:rPr>
        <w:t>o governador do estado tome as seguintes providências:</w:t>
      </w:r>
    </w:p>
    <w:p w:rsidR="00862B42" w:rsidP="005A369A" w14:paraId="1F0F537E" w14:textId="77777777">
      <w:pPr>
        <w:pStyle w:val="ListParagraph"/>
        <w:numPr>
          <w:ilvl w:val="0"/>
          <w:numId w:val="7"/>
        </w:numPr>
        <w:spacing w:line="360" w:lineRule="auto"/>
        <w:ind w:firstLine="709"/>
        <w:jc w:val="both"/>
        <w:rPr>
          <w:rFonts w:ascii="Tahoma" w:hAnsi="Tahoma" w:cs="Tahoma"/>
          <w:color w:val="000000"/>
          <w:sz w:val="24"/>
          <w:szCs w:val="24"/>
        </w:rPr>
      </w:pPr>
      <w:r w:rsidRPr="00862B42">
        <w:rPr>
          <w:rFonts w:ascii="Tahoma" w:hAnsi="Tahoma" w:cs="Tahoma"/>
          <w:color w:val="000000"/>
          <w:sz w:val="24"/>
          <w:szCs w:val="24"/>
        </w:rPr>
        <w:t>Investir na capacitação de professores e profissionais da educação para lidar com as necessidades específicas das pessoas com TEA;</w:t>
      </w:r>
    </w:p>
    <w:p w:rsidR="00862B42" w:rsidRPr="00862B42" w:rsidP="005A369A" w14:paraId="3C95ADE8" w14:textId="04A73E57">
      <w:pPr>
        <w:pStyle w:val="ListParagraph"/>
        <w:numPr>
          <w:ilvl w:val="0"/>
          <w:numId w:val="7"/>
        </w:numPr>
        <w:spacing w:line="360" w:lineRule="auto"/>
        <w:ind w:firstLine="709"/>
        <w:jc w:val="both"/>
        <w:rPr>
          <w:rFonts w:ascii="Tahoma" w:hAnsi="Tahoma" w:cs="Tahoma"/>
          <w:color w:val="000000"/>
          <w:sz w:val="24"/>
          <w:szCs w:val="24"/>
        </w:rPr>
      </w:pPr>
      <w:r w:rsidRPr="00862B42">
        <w:rPr>
          <w:rFonts w:ascii="Tahoma" w:hAnsi="Tahoma" w:cs="Tahoma"/>
          <w:color w:val="000000"/>
          <w:sz w:val="24"/>
          <w:szCs w:val="24"/>
        </w:rPr>
        <w:t xml:space="preserve"> </w:t>
      </w:r>
      <w:r w:rsidRPr="00862B42" w:rsidR="00472F7B">
        <w:rPr>
          <w:rFonts w:ascii="Tahoma" w:hAnsi="Tahoma" w:cs="Tahoma"/>
          <w:color w:val="000000"/>
          <w:sz w:val="24"/>
          <w:szCs w:val="24"/>
        </w:rPr>
        <w:t>Disponibilizar recursos e materiais pedagógicos adequados às necessidades desses alunos;</w:t>
      </w:r>
    </w:p>
    <w:p w:rsidR="00862B42" w:rsidP="00CE46CA" w14:paraId="13CE5BFF" w14:textId="77777777">
      <w:pPr>
        <w:pStyle w:val="ListParagraph"/>
        <w:numPr>
          <w:ilvl w:val="0"/>
          <w:numId w:val="7"/>
        </w:numPr>
        <w:spacing w:line="360" w:lineRule="auto"/>
        <w:ind w:firstLine="709"/>
        <w:jc w:val="both"/>
        <w:rPr>
          <w:rFonts w:ascii="Tahoma" w:hAnsi="Tahoma" w:cs="Tahoma"/>
          <w:color w:val="000000"/>
          <w:sz w:val="24"/>
          <w:szCs w:val="24"/>
        </w:rPr>
      </w:pPr>
      <w:r w:rsidRPr="00862B42">
        <w:rPr>
          <w:rFonts w:ascii="Tahoma" w:hAnsi="Tahoma" w:cs="Tahoma"/>
          <w:color w:val="000000"/>
          <w:sz w:val="24"/>
          <w:szCs w:val="24"/>
        </w:rPr>
        <w:t>Promover adaptações físicas nas escolas estaduais, como rampas de acesso e banheiros adaptados, para garantir a acessibilidade aos estudantes com deficiência;</w:t>
      </w:r>
    </w:p>
    <w:p w:rsidR="00472F7B" w:rsidRPr="00862B42" w:rsidP="00CE46CA" w14:paraId="2F939AE4" w14:textId="532028E9">
      <w:pPr>
        <w:pStyle w:val="ListParagraph"/>
        <w:numPr>
          <w:ilvl w:val="0"/>
          <w:numId w:val="7"/>
        </w:numPr>
        <w:spacing w:line="360" w:lineRule="auto"/>
        <w:ind w:firstLine="709"/>
        <w:jc w:val="both"/>
        <w:rPr>
          <w:rFonts w:ascii="Tahoma" w:hAnsi="Tahoma" w:cs="Tahoma"/>
          <w:color w:val="000000"/>
          <w:sz w:val="24"/>
          <w:szCs w:val="24"/>
        </w:rPr>
      </w:pPr>
      <w:r w:rsidRPr="00862B42">
        <w:rPr>
          <w:rFonts w:ascii="Tahoma" w:hAnsi="Tahoma" w:cs="Tahoma"/>
          <w:color w:val="000000"/>
          <w:sz w:val="24"/>
          <w:szCs w:val="24"/>
        </w:rPr>
        <w:t>Garantir a presença de profissionais de apoio, como intérpretes de Libras e cuidadores, para auxiliar os alunos com deficiência em suas atividades escolares.</w:t>
      </w:r>
    </w:p>
    <w:p w:rsidR="00353FA1" w:rsidP="00472F7B" w14:paraId="46C47011" w14:textId="7A0C4986">
      <w:pPr>
        <w:spacing w:line="360" w:lineRule="auto"/>
        <w:ind w:firstLine="709"/>
        <w:jc w:val="both"/>
        <w:rPr>
          <w:rFonts w:ascii="Tahoma" w:hAnsi="Tahoma" w:cs="Tahoma"/>
          <w:color w:val="000000"/>
          <w:sz w:val="24"/>
          <w:szCs w:val="24"/>
        </w:rPr>
      </w:pPr>
      <w:r w:rsidRPr="00472F7B">
        <w:rPr>
          <w:rFonts w:ascii="Tahoma" w:hAnsi="Tahoma" w:cs="Tahoma"/>
          <w:color w:val="000000"/>
          <w:sz w:val="24"/>
          <w:szCs w:val="24"/>
        </w:rPr>
        <w:t xml:space="preserve">Diante do exposto, o </w:t>
      </w:r>
      <w:r w:rsidR="00862B42">
        <w:rPr>
          <w:rFonts w:ascii="Tahoma" w:hAnsi="Tahoma" w:cs="Tahoma"/>
          <w:color w:val="000000"/>
          <w:sz w:val="24"/>
          <w:szCs w:val="24"/>
        </w:rPr>
        <w:t>solicita-se</w:t>
      </w:r>
      <w:r w:rsidRPr="00472F7B">
        <w:rPr>
          <w:rFonts w:ascii="Tahoma" w:hAnsi="Tahoma" w:cs="Tahoma"/>
          <w:color w:val="000000"/>
          <w:sz w:val="24"/>
          <w:szCs w:val="24"/>
        </w:rPr>
        <w:t xml:space="preserve"> a aprovação desta moção de apelo e sua remessa ao governador do estado, na esperança de que sejam tomadas as medidas necessárias para garantir a inclusão e o acesso à educação de qualidade para todas as pessoas com deficiência em nossas escolas estaduais.</w:t>
      </w:r>
      <w:r w:rsidR="00E25C80">
        <w:rPr>
          <w:rFonts w:ascii="Tahoma" w:hAnsi="Tahoma" w:cs="Tahoma"/>
          <w:color w:val="000000"/>
          <w:sz w:val="24"/>
          <w:szCs w:val="24"/>
        </w:rPr>
        <w:t xml:space="preserve"> </w:t>
      </w:r>
    </w:p>
    <w:p w:rsidR="00353FA1" w:rsidRPr="00791744" w:rsidP="00353FA1" w14:paraId="34C9A278" w14:textId="4E42F9A3">
      <w:pPr>
        <w:jc w:val="center"/>
        <w:rPr>
          <w:rFonts w:ascii="Tahoma" w:hAnsi="Tahoma" w:cs="Tahoma"/>
          <w:sz w:val="24"/>
          <w:szCs w:val="24"/>
        </w:rPr>
      </w:pPr>
      <w:r w:rsidRPr="00791744">
        <w:rPr>
          <w:rFonts w:ascii="Tahoma" w:hAnsi="Tahoma" w:cs="Tahoma"/>
          <w:sz w:val="24"/>
          <w:szCs w:val="24"/>
        </w:rPr>
        <w:t xml:space="preserve">Câmara Municipal de Sumaré, </w:t>
      </w:r>
      <w:r w:rsidR="00862B42">
        <w:rPr>
          <w:rFonts w:ascii="Tahoma" w:hAnsi="Tahoma" w:cs="Tahoma"/>
          <w:sz w:val="24"/>
          <w:szCs w:val="24"/>
        </w:rPr>
        <w:t>09</w:t>
      </w:r>
      <w:r w:rsidRPr="00791744">
        <w:rPr>
          <w:rFonts w:ascii="Tahoma" w:hAnsi="Tahoma" w:cs="Tahoma"/>
          <w:sz w:val="24"/>
          <w:szCs w:val="24"/>
        </w:rPr>
        <w:t xml:space="preserve"> de </w:t>
      </w:r>
      <w:r w:rsidR="00472F7B">
        <w:rPr>
          <w:rFonts w:ascii="Tahoma" w:hAnsi="Tahoma" w:cs="Tahoma"/>
          <w:sz w:val="24"/>
          <w:szCs w:val="24"/>
        </w:rPr>
        <w:t xml:space="preserve">maio </w:t>
      </w:r>
      <w:r w:rsidR="00A92E93">
        <w:rPr>
          <w:rFonts w:ascii="Tahoma" w:hAnsi="Tahoma" w:cs="Tahoma"/>
          <w:sz w:val="24"/>
          <w:szCs w:val="24"/>
        </w:rPr>
        <w:t xml:space="preserve">de </w:t>
      </w:r>
      <w:r w:rsidR="00BF56D0">
        <w:rPr>
          <w:rFonts w:ascii="Tahoma" w:hAnsi="Tahoma" w:cs="Tahoma"/>
          <w:sz w:val="24"/>
          <w:szCs w:val="24"/>
        </w:rPr>
        <w:t>2023</w:t>
      </w:r>
    </w:p>
    <w:p w:rsidR="009549BB" w:rsidP="009549BB" w14:paraId="2DA90183" w14:textId="4610D288">
      <w:pPr>
        <w:jc w:val="center"/>
      </w:pPr>
      <w:r>
        <w:rPr>
          <w:noProof/>
          <w:lang w:eastAsia="pt-BR"/>
        </w:rPr>
        <w:drawing>
          <wp:anchor distT="0" distB="0" distL="114300" distR="114300" simplePos="0" relativeHeight="251658240" behindDoc="1" locked="0" layoutInCell="1" allowOverlap="1">
            <wp:simplePos x="0" y="0"/>
            <wp:positionH relativeFrom="page">
              <wp:align>center</wp:align>
            </wp:positionH>
            <wp:positionV relativeFrom="paragraph">
              <wp:posOffset>85725</wp:posOffset>
            </wp:positionV>
            <wp:extent cx="2183765" cy="9848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03191" name="Imagem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3765" cy="984885"/>
                    </a:xfrm>
                    <a:prstGeom prst="rect">
                      <a:avLst/>
                    </a:prstGeom>
                  </pic:spPr>
                </pic:pic>
              </a:graphicData>
            </a:graphic>
            <wp14:sizeRelH relativeFrom="page">
              <wp14:pctWidth>0</wp14:pctWidth>
            </wp14:sizeRelH>
            <wp14:sizeRelV relativeFrom="page">
              <wp14:pctHeight>0</wp14:pctHeight>
            </wp14:sizeRelV>
          </wp:anchor>
        </w:drawing>
      </w:r>
    </w:p>
    <w:p w:rsidR="009549BB" w:rsidP="009549BB" w14:paraId="6F64E1A4" w14:textId="695EEFDD">
      <w:pPr>
        <w:jc w:val="center"/>
      </w:pPr>
      <w:r>
        <w:t>____________________________________</w:t>
      </w:r>
    </w:p>
    <w:p w:rsidR="009549BB" w:rsidRPr="00615BAE" w:rsidP="009549BB" w14:paraId="7A24EC17" w14:textId="6BD5C0E6">
      <w:pPr>
        <w:jc w:val="center"/>
        <w:rPr>
          <w:rFonts w:ascii="Tahoma" w:hAnsi="Tahoma" w:cs="Tahoma"/>
          <w:b/>
          <w:bCs/>
          <w:sz w:val="24"/>
          <w:szCs w:val="24"/>
        </w:rPr>
      </w:pPr>
      <w:r w:rsidRPr="00615BAE">
        <w:rPr>
          <w:rFonts w:ascii="Tahoma" w:hAnsi="Tahoma" w:cs="Tahoma"/>
          <w:b/>
          <w:bCs/>
          <w:sz w:val="24"/>
          <w:szCs w:val="24"/>
        </w:rPr>
        <w:t>GILSON CAVERNA - 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3D0C8C3" w14:textId="61B77F27">
    <w:bookmarkStart w:id="1" w:name="_Hlk65226898"/>
    <w:bookmarkStart w:id="2" w:name="_Hlk65226899"/>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D6EB0"/>
    <w:multiLevelType w:val="hybridMultilevel"/>
    <w:tmpl w:val="A2F40C5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53859"/>
    <w:rsid w:val="00092596"/>
    <w:rsid w:val="000D2BDC"/>
    <w:rsid w:val="00104AAA"/>
    <w:rsid w:val="0011515A"/>
    <w:rsid w:val="001376DF"/>
    <w:rsid w:val="001402E5"/>
    <w:rsid w:val="0015657E"/>
    <w:rsid w:val="00156CF8"/>
    <w:rsid w:val="0016488D"/>
    <w:rsid w:val="001835B3"/>
    <w:rsid w:val="001D3CD0"/>
    <w:rsid w:val="001D5AAC"/>
    <w:rsid w:val="002363FB"/>
    <w:rsid w:val="00274916"/>
    <w:rsid w:val="00297C63"/>
    <w:rsid w:val="00334E1D"/>
    <w:rsid w:val="00353FA1"/>
    <w:rsid w:val="00354FF3"/>
    <w:rsid w:val="00371874"/>
    <w:rsid w:val="003A5CFD"/>
    <w:rsid w:val="00413D9C"/>
    <w:rsid w:val="004362BE"/>
    <w:rsid w:val="00460A32"/>
    <w:rsid w:val="00472F7B"/>
    <w:rsid w:val="004834E3"/>
    <w:rsid w:val="004B2CC9"/>
    <w:rsid w:val="005121D2"/>
    <w:rsid w:val="0051286F"/>
    <w:rsid w:val="00527E07"/>
    <w:rsid w:val="00574D22"/>
    <w:rsid w:val="005A369A"/>
    <w:rsid w:val="005C670C"/>
    <w:rsid w:val="005E0886"/>
    <w:rsid w:val="00615A78"/>
    <w:rsid w:val="00615BAE"/>
    <w:rsid w:val="00626437"/>
    <w:rsid w:val="00632FA0"/>
    <w:rsid w:val="006B4203"/>
    <w:rsid w:val="006C41A4"/>
    <w:rsid w:val="006C4D00"/>
    <w:rsid w:val="006D1E9A"/>
    <w:rsid w:val="007222FB"/>
    <w:rsid w:val="00734B43"/>
    <w:rsid w:val="007525E0"/>
    <w:rsid w:val="00766242"/>
    <w:rsid w:val="007703F6"/>
    <w:rsid w:val="00791744"/>
    <w:rsid w:val="007A0FA7"/>
    <w:rsid w:val="007D10DD"/>
    <w:rsid w:val="007D6FBA"/>
    <w:rsid w:val="00822396"/>
    <w:rsid w:val="00862B42"/>
    <w:rsid w:val="008668C1"/>
    <w:rsid w:val="008D0258"/>
    <w:rsid w:val="008E4930"/>
    <w:rsid w:val="008F08D0"/>
    <w:rsid w:val="00942329"/>
    <w:rsid w:val="009549BB"/>
    <w:rsid w:val="00961543"/>
    <w:rsid w:val="009617C5"/>
    <w:rsid w:val="00965495"/>
    <w:rsid w:val="0097408C"/>
    <w:rsid w:val="00991971"/>
    <w:rsid w:val="009A6E35"/>
    <w:rsid w:val="009B2B33"/>
    <w:rsid w:val="00A06CF2"/>
    <w:rsid w:val="00A103C4"/>
    <w:rsid w:val="00A42579"/>
    <w:rsid w:val="00A7516A"/>
    <w:rsid w:val="00A9011C"/>
    <w:rsid w:val="00A92E93"/>
    <w:rsid w:val="00AC2E52"/>
    <w:rsid w:val="00B0466B"/>
    <w:rsid w:val="00B36425"/>
    <w:rsid w:val="00BF56D0"/>
    <w:rsid w:val="00C00C1E"/>
    <w:rsid w:val="00C0316F"/>
    <w:rsid w:val="00C11FB5"/>
    <w:rsid w:val="00C36776"/>
    <w:rsid w:val="00CB34D6"/>
    <w:rsid w:val="00CD6B58"/>
    <w:rsid w:val="00CE03F9"/>
    <w:rsid w:val="00CE46CA"/>
    <w:rsid w:val="00CF401E"/>
    <w:rsid w:val="00D173C4"/>
    <w:rsid w:val="00D344B0"/>
    <w:rsid w:val="00D407BF"/>
    <w:rsid w:val="00D525DE"/>
    <w:rsid w:val="00D82A55"/>
    <w:rsid w:val="00DB28A7"/>
    <w:rsid w:val="00DF1376"/>
    <w:rsid w:val="00DF7954"/>
    <w:rsid w:val="00E25C80"/>
    <w:rsid w:val="00E32D92"/>
    <w:rsid w:val="00E46847"/>
    <w:rsid w:val="00E936CB"/>
    <w:rsid w:val="00E937FC"/>
    <w:rsid w:val="00EA499A"/>
    <w:rsid w:val="00F019EB"/>
    <w:rsid w:val="00F079A7"/>
    <w:rsid w:val="00F27F0E"/>
    <w:rsid w:val="00F76FCA"/>
    <w:rsid w:val="00FC04CF"/>
    <w:rsid w:val="00FD666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ion">
    <w:name w:val="Revision"/>
    <w:hidden/>
    <w:uiPriority w:val="99"/>
    <w:semiHidden/>
    <w:rsid w:val="009549BB"/>
    <w:pPr>
      <w:spacing w:after="0" w:line="240" w:lineRule="auto"/>
    </w:pPr>
  </w:style>
  <w:style w:type="paragraph" w:styleId="ListParagraph">
    <w:name w:val="List Paragraph"/>
    <w:basedOn w:val="Normal"/>
    <w:uiPriority w:val="34"/>
    <w:qFormat/>
    <w:locked/>
    <w:rsid w:val="00862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F872-5087-48C1-B74F-2F1A99F8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2004</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15 - Gilson Caverna</cp:lastModifiedBy>
  <cp:revision>3</cp:revision>
  <cp:lastPrinted>2023-05-08T19:23:00Z</cp:lastPrinted>
  <dcterms:created xsi:type="dcterms:W3CDTF">2023-05-08T19:24:00Z</dcterms:created>
  <dcterms:modified xsi:type="dcterms:W3CDTF">2023-05-08T19:24:00Z</dcterms:modified>
</cp:coreProperties>
</file>