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EA280DB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>Retirada de 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E910B7">
        <w:t xml:space="preserve">Rua Fernão Dias Paes </w:t>
      </w:r>
      <w:r w:rsidR="00E910B7">
        <w:t>Leme</w:t>
      </w:r>
      <w:r w:rsidR="007D124D">
        <w:t xml:space="preserve"> </w:t>
      </w:r>
      <w:r w:rsidR="00D61533">
        <w:t>,</w:t>
      </w:r>
      <w:r w:rsidR="00E910B7">
        <w:t>n</w:t>
      </w:r>
      <w:r w:rsidR="00E910B7">
        <w:t xml:space="preserve"> º 200, Parque Res. Florença. </w:t>
      </w:r>
      <w:r w:rsidR="00E910B7">
        <w:t>Cep</w:t>
      </w:r>
      <w:r w:rsidR="00E910B7">
        <w:t xml:space="preserve"> </w:t>
      </w:r>
      <w:bookmarkStart w:id="1" w:name="_GoBack"/>
      <w:bookmarkEnd w:id="1"/>
      <w:r w:rsidR="00E910B7">
        <w:t>13.171.380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2EEC770">
      <w:pPr>
        <w:ind w:firstLine="708"/>
        <w:jc w:val="center"/>
      </w:pPr>
      <w:r w:rsidRPr="00C51017">
        <w:t xml:space="preserve">Sala das Sessões, </w:t>
      </w:r>
      <w:r w:rsidR="00E6728E">
        <w:t>09</w:t>
      </w:r>
      <w:r w:rsidRPr="00C51017" w:rsidR="00843D32">
        <w:t xml:space="preserve"> </w:t>
      </w:r>
      <w:r w:rsidRPr="00C51017">
        <w:t xml:space="preserve">de </w:t>
      </w:r>
      <w:r w:rsidR="00E6728E">
        <w:t>Maio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8954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F7D59"/>
    <w:rsid w:val="00A06CF2"/>
    <w:rsid w:val="00A1759C"/>
    <w:rsid w:val="00A45127"/>
    <w:rsid w:val="00A657B7"/>
    <w:rsid w:val="00AE6AEE"/>
    <w:rsid w:val="00B94DBA"/>
    <w:rsid w:val="00BA08F5"/>
    <w:rsid w:val="00BB7C5F"/>
    <w:rsid w:val="00C00C1E"/>
    <w:rsid w:val="00C354DA"/>
    <w:rsid w:val="00C36776"/>
    <w:rsid w:val="00C51017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6728E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1BD9-0213-497F-8EEF-F4BC2420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2023-05-09T13:01:00Z</dcterms:created>
  <dcterms:modified xsi:type="dcterms:W3CDTF">2023-05-09T13:01:00Z</dcterms:modified>
</cp:coreProperties>
</file>