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9DB794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D25F2" w:rsidR="008D25F2">
        <w:t>Riachuelo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7005CF5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D25F2" w:rsidR="008D25F2">
        <w:t>Parque Residencial Florença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4B86AE4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E95454">
        <w:t>8</w:t>
      </w:r>
      <w:r w:rsidRPr="00535625" w:rsidR="00535625">
        <w:t xml:space="preserve"> de </w:t>
      </w:r>
      <w:r w:rsidR="00E95454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E95454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785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38A9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25F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AC43F3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5454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2022-08-05T18:53:00Z</dcterms:created>
  <dcterms:modified xsi:type="dcterms:W3CDTF">2023-05-08T19:18:00Z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