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33C8" w:rsidP="008E7461" w14:paraId="04F63DE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D033C8">
        <w:rPr>
          <w:rFonts w:ascii="Times New Roman" w:hAnsi="Times New Roman" w:cs="Times New Roman"/>
          <w:sz w:val="28"/>
          <w:szCs w:val="28"/>
        </w:rPr>
        <w:t>Rua José Zeferino Ferreira, 56 - Pq. Bandeirantes II</w:t>
      </w:r>
    </w:p>
    <w:p w:rsidR="008E7461" w:rsidRPr="008E7461" w:rsidP="008E7461" w14:paraId="17495E9E" w14:textId="73FCC16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D033C8">
        <w:rPr>
          <w:rFonts w:ascii="Times New Roman" w:hAnsi="Times New Roman" w:cs="Times New Roman"/>
          <w:sz w:val="28"/>
          <w:szCs w:val="28"/>
        </w:rPr>
        <w:t>5524</w:t>
      </w:r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4033BE1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trafego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3E0C251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033C8">
        <w:rPr>
          <w:rFonts w:ascii="Times New Roman" w:hAnsi="Times New Roman" w:cs="Times New Roman"/>
          <w:sz w:val="28"/>
          <w:szCs w:val="28"/>
        </w:rPr>
        <w:t>08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033C8">
        <w:rPr>
          <w:rFonts w:ascii="Times New Roman" w:hAnsi="Times New Roman" w:cs="Times New Roman"/>
          <w:sz w:val="28"/>
          <w:szCs w:val="28"/>
        </w:rPr>
        <w:t>maio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B5E53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74C47"/>
    <w:rsid w:val="00777FE7"/>
    <w:rsid w:val="00785EBF"/>
    <w:rsid w:val="007B2B04"/>
    <w:rsid w:val="007B416F"/>
    <w:rsid w:val="007C184F"/>
    <w:rsid w:val="007C6162"/>
    <w:rsid w:val="007D3943"/>
    <w:rsid w:val="007E50CA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1C910-64E0-4D8D-A852-86766B14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2023-05-08T14:16:00Z</dcterms:created>
  <dcterms:modified xsi:type="dcterms:W3CDTF">2023-05-08T14:17:00Z</dcterms:modified>
</cp:coreProperties>
</file>