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7B16F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031DF">
        <w:rPr>
          <w:rFonts w:ascii="Arial" w:hAnsi="Arial" w:cs="Arial"/>
          <w:sz w:val="24"/>
          <w:szCs w:val="24"/>
        </w:rPr>
        <w:t>Mariana de Souza Pires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D480A" w:rsidP="00BD480A" w14:paraId="7B1FE36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0497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77AC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43D7"/>
    <w:rsid w:val="00236302"/>
    <w:rsid w:val="00237FFA"/>
    <w:rsid w:val="00241EAD"/>
    <w:rsid w:val="00245E4B"/>
    <w:rsid w:val="00247CC1"/>
    <w:rsid w:val="00247EF1"/>
    <w:rsid w:val="00252345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0E0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78B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E7BFD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81B1D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0BC7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480A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A72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5CB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2023-05-05T13:54:00Z</dcterms:created>
  <dcterms:modified xsi:type="dcterms:W3CDTF">2023-05-05T13:54:00Z</dcterms:modified>
</cp:coreProperties>
</file>