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36FC00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3D58E2">
        <w:rPr>
          <w:rFonts w:ascii="Arial" w:hAnsi="Arial" w:cs="Arial"/>
        </w:rPr>
        <w:t>Lino de Paula</w:t>
      </w:r>
      <w:r>
        <w:rPr>
          <w:rFonts w:ascii="Arial" w:hAnsi="Arial" w:cs="Arial"/>
        </w:rPr>
        <w:t xml:space="preserve">, no Jardim </w:t>
      </w:r>
      <w:r w:rsidR="003D58E2">
        <w:rPr>
          <w:rFonts w:ascii="Arial" w:hAnsi="Arial" w:cs="Arial"/>
        </w:rPr>
        <w:t>Minezzota,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760F06D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07830" cy="2524125"/>
            <wp:effectExtent l="0" t="0" r="2540" b="0"/>
            <wp:docPr id="1119915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63248" name="Imagem 11199156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32" cy="253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037" w:rsidP="00C83D65" w14:paraId="38031086" w14:textId="77777777"/>
    <w:p w:rsidR="00C83D65" w:rsidRPr="00E220A7" w:rsidP="00E220A7" w14:paraId="4F3FD5CB" w14:textId="1A4F2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220A7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2021-05-04T19:21:00Z</dcterms:created>
  <dcterms:modified xsi:type="dcterms:W3CDTF">2023-05-04T12:49:00Z</dcterms:modified>
</cp:coreProperties>
</file>