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415A" w:rsidP="0085415A" w14:paraId="379AEC7C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  <w:permStart w:id="0" w:edGrp="everyone"/>
    </w:p>
    <w:p w:rsidR="0085415A" w:rsidP="0085415A" w14:paraId="58CD06DC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5415A" w:rsidRPr="00B063AD" w:rsidP="00B063AD" w14:paraId="4C8D04B5" w14:textId="14610498">
      <w:pPr>
        <w:pStyle w:val="Header"/>
        <w:tabs>
          <w:tab w:val="left" w:pos="708"/>
          <w:tab w:val="center" w:pos="4111"/>
          <w:tab w:val="clear" w:pos="4252"/>
        </w:tabs>
        <w:spacing w:line="276" w:lineRule="auto"/>
        <w:ind w:left="4253"/>
        <w:jc w:val="both"/>
        <w:rPr>
          <w:rFonts w:ascii="Arial" w:eastAsia="Times New Roman" w:hAnsi="Arial" w:cs="Arial"/>
          <w:snapToGrid w:val="0"/>
          <w:sz w:val="24"/>
          <w:szCs w:val="20"/>
          <w:lang w:eastAsia="pt-BR"/>
        </w:rPr>
      </w:pP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Projeto de Lei nº_</w:t>
      </w:r>
      <w:r w:rsid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__</w:t>
      </w:r>
      <w:r w:rsidRPr="00B063AD" w:rsidR="00444E9A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__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, de </w:t>
      </w:r>
      <w:r w:rsidR="00D94E84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04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 de </w:t>
      </w:r>
      <w:r w:rsidR="00D94E84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maio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 xml:space="preserve"> de 202</w:t>
      </w:r>
      <w:r w:rsidR="0000750C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3</w:t>
      </w:r>
      <w:r w:rsidRPr="00B063AD">
        <w:rPr>
          <w:rFonts w:ascii="Arial" w:eastAsia="Times New Roman" w:hAnsi="Arial" w:cs="Arial"/>
          <w:snapToGrid w:val="0"/>
          <w:sz w:val="24"/>
          <w:szCs w:val="20"/>
          <w:lang w:eastAsia="pt-BR"/>
        </w:rPr>
        <w:t>.</w:t>
      </w:r>
    </w:p>
    <w:p w:rsidR="0085415A" w:rsidP="0085415A" w14:paraId="58FA64FA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5415A" w:rsidRPr="00AA1FAE" w:rsidP="0085415A" w14:paraId="1900A0C4" w14:textId="77777777">
      <w:pPr>
        <w:pStyle w:val="Header"/>
        <w:tabs>
          <w:tab w:val="left" w:pos="708"/>
        </w:tabs>
        <w:spacing w:line="276" w:lineRule="auto"/>
        <w:ind w:left="4253"/>
        <w:jc w:val="both"/>
        <w:rPr>
          <w:rFonts w:ascii="Arial" w:hAnsi="Arial" w:cs="Arial"/>
          <w:bCs/>
        </w:rPr>
      </w:pPr>
    </w:p>
    <w:p w:rsidR="0085415A" w:rsidP="00B063AD" w14:paraId="48243FCB" w14:textId="7B181D68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Autoriza a criação do </w:t>
      </w:r>
      <w:r w:rsidR="001B0F9B">
        <w:rPr>
          <w:rFonts w:ascii="Arial" w:hAnsi="Arial" w:cs="Arial"/>
          <w:b/>
        </w:rPr>
        <w:t>T</w:t>
      </w:r>
      <w:r w:rsidRPr="00D94E84" w:rsidR="00D94E84">
        <w:rPr>
          <w:rFonts w:ascii="Arial" w:hAnsi="Arial" w:cs="Arial"/>
          <w:b/>
        </w:rPr>
        <w:t>reinamento de Primeiros Socorros e de Prevenção a Acidentes Domésticos</w:t>
      </w:r>
      <w:r w:rsidR="00D94E84">
        <w:rPr>
          <w:rFonts w:ascii="Arial" w:hAnsi="Arial" w:cs="Arial"/>
          <w:b/>
        </w:rPr>
        <w:t xml:space="preserve"> para alunos da </w:t>
      </w:r>
      <w:r w:rsidR="001B0F9B">
        <w:rPr>
          <w:rFonts w:ascii="Arial" w:hAnsi="Arial" w:cs="Arial"/>
          <w:b/>
        </w:rPr>
        <w:t>R</w:t>
      </w:r>
      <w:r w:rsidR="00D94E84">
        <w:rPr>
          <w:rFonts w:ascii="Arial" w:hAnsi="Arial" w:cs="Arial"/>
          <w:b/>
        </w:rPr>
        <w:t xml:space="preserve">ede de </w:t>
      </w:r>
      <w:r w:rsidR="001B0F9B">
        <w:rPr>
          <w:rFonts w:ascii="Arial" w:hAnsi="Arial" w:cs="Arial"/>
          <w:b/>
        </w:rPr>
        <w:t>E</w:t>
      </w:r>
      <w:r w:rsidR="00D94E84">
        <w:rPr>
          <w:rFonts w:ascii="Arial" w:hAnsi="Arial" w:cs="Arial"/>
          <w:b/>
        </w:rPr>
        <w:t xml:space="preserve">nsino </w:t>
      </w:r>
      <w:r w:rsidR="001B0F9B">
        <w:rPr>
          <w:rFonts w:ascii="Arial" w:hAnsi="Arial" w:cs="Arial"/>
          <w:b/>
        </w:rPr>
        <w:t>M</w:t>
      </w:r>
      <w:r w:rsidR="00D94E84">
        <w:rPr>
          <w:rFonts w:ascii="Arial" w:hAnsi="Arial" w:cs="Arial"/>
          <w:b/>
        </w:rPr>
        <w:t>unicipal.</w:t>
      </w:r>
    </w:p>
    <w:p w:rsidR="0085415A" w:rsidP="0085415A" w14:paraId="31B01840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5415A" w:rsidP="0085415A" w14:paraId="4B9F305B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5415A" w:rsidP="0085415A" w14:paraId="350EFC7C" w14:textId="77777777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Arial" w:hAnsi="Arial" w:cs="Arial"/>
          <w:bCs/>
        </w:rPr>
      </w:pPr>
    </w:p>
    <w:p w:rsidR="0085415A" w:rsidP="00444E9A" w14:paraId="1506D606" w14:textId="5636F35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hAnsi="Arial" w:cs="Arial"/>
          <w:bCs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8B6699" w:rsidP="00D94E84" w14:paraId="1F316A6D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bCs/>
        </w:rPr>
      </w:pPr>
      <w:r w:rsidRPr="00D94E84">
        <w:rPr>
          <w:rFonts w:ascii="Arial" w:hAnsi="Arial" w:cs="Arial"/>
          <w:b/>
          <w:bCs/>
          <w:snapToGrid w:val="0"/>
        </w:rPr>
        <w:t>Art. 1º</w:t>
      </w:r>
      <w:r w:rsidRPr="00D94E84">
        <w:rPr>
          <w:rFonts w:ascii="Arial" w:hAnsi="Arial" w:cs="Arial"/>
          <w:snapToGrid w:val="0"/>
        </w:rPr>
        <w:t xml:space="preserve"> </w:t>
      </w:r>
      <w:r w:rsidRPr="00C330C6">
        <w:rPr>
          <w:rFonts w:ascii="Arial" w:hAnsi="Arial" w:cs="Arial"/>
          <w:snapToGrid w:val="0"/>
        </w:rPr>
        <w:t xml:space="preserve">Fica o Executivo Municipal autorizado </w:t>
      </w:r>
      <w:r w:rsidRPr="008B6699">
        <w:rPr>
          <w:rFonts w:ascii="Arial" w:hAnsi="Arial" w:cs="Arial"/>
          <w:bCs/>
        </w:rPr>
        <w:t>a cria</w:t>
      </w:r>
      <w:r w:rsidRPr="008B6699">
        <w:rPr>
          <w:rFonts w:ascii="Arial" w:hAnsi="Arial" w:cs="Arial"/>
          <w:bCs/>
        </w:rPr>
        <w:t>r</w:t>
      </w:r>
      <w:r w:rsidRPr="008B6699">
        <w:rPr>
          <w:rFonts w:ascii="Arial" w:hAnsi="Arial" w:cs="Arial"/>
          <w:bCs/>
        </w:rPr>
        <w:t xml:space="preserve"> o Treinamento de Primeiros Socorros e de Prevenção a Acidentes Domésticos para alunos da Rede de Ensino Municipal</w:t>
      </w:r>
      <w:r>
        <w:rPr>
          <w:rFonts w:ascii="Arial" w:hAnsi="Arial" w:cs="Arial"/>
          <w:bCs/>
        </w:rPr>
        <w:t>.</w:t>
      </w:r>
    </w:p>
    <w:p w:rsidR="008B6699" w:rsidP="00D94E84" w14:paraId="2963751C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D94E84">
        <w:rPr>
          <w:rFonts w:ascii="Arial" w:hAnsi="Arial" w:cs="Arial"/>
          <w:snapToGrid w:val="0"/>
        </w:rPr>
        <w:t xml:space="preserve"> </w:t>
      </w:r>
    </w:p>
    <w:p w:rsidR="00D94E84" w:rsidP="00D94E84" w14:paraId="08D6BE8C" w14:textId="67908EA8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D94E84">
        <w:rPr>
          <w:rFonts w:ascii="Arial" w:hAnsi="Arial" w:cs="Arial"/>
          <w:b/>
          <w:bCs/>
          <w:snapToGrid w:val="0"/>
        </w:rPr>
        <w:t>§ 1º</w:t>
      </w:r>
      <w:r w:rsidRPr="00D94E84">
        <w:rPr>
          <w:rFonts w:ascii="Arial" w:hAnsi="Arial" w:cs="Arial"/>
          <w:snapToGrid w:val="0"/>
        </w:rPr>
        <w:t xml:space="preserve"> </w:t>
      </w:r>
      <w:r w:rsidRPr="00D94E84">
        <w:rPr>
          <w:rFonts w:ascii="Arial" w:hAnsi="Arial" w:cs="Arial"/>
          <w:snapToGrid w:val="0"/>
        </w:rPr>
        <w:t xml:space="preserve">Os estabelecimentos de ensino do município de </w:t>
      </w:r>
      <w:r>
        <w:rPr>
          <w:rFonts w:ascii="Arial" w:hAnsi="Arial" w:cs="Arial"/>
          <w:snapToGrid w:val="0"/>
        </w:rPr>
        <w:t>Sumaré</w:t>
      </w:r>
      <w:r w:rsidRPr="00D94E84">
        <w:rPr>
          <w:rFonts w:ascii="Arial" w:hAnsi="Arial" w:cs="Arial"/>
          <w:snapToGrid w:val="0"/>
        </w:rPr>
        <w:t xml:space="preserve"> deverão incluir em seu conteúdo programático para o ensino fundamental II, temas de prevenção de acidentes e primeiros socorros.</w:t>
      </w:r>
    </w:p>
    <w:p w:rsidR="00D94E84" w:rsidRPr="00D94E84" w:rsidP="00D94E84" w14:paraId="4CA562C9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D94E84" w:rsidP="00D94E84" w14:paraId="3158C68B" w14:textId="1CB894D4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D94E84">
        <w:rPr>
          <w:rFonts w:ascii="Arial" w:hAnsi="Arial" w:cs="Arial"/>
          <w:b/>
          <w:bCs/>
          <w:snapToGrid w:val="0"/>
        </w:rPr>
        <w:t xml:space="preserve">§ </w:t>
      </w:r>
      <w:r w:rsidR="008B6699">
        <w:rPr>
          <w:rFonts w:ascii="Arial" w:hAnsi="Arial" w:cs="Arial"/>
          <w:b/>
          <w:bCs/>
          <w:snapToGrid w:val="0"/>
        </w:rPr>
        <w:t>2</w:t>
      </w:r>
      <w:r w:rsidRPr="00D94E84">
        <w:rPr>
          <w:rFonts w:ascii="Arial" w:hAnsi="Arial" w:cs="Arial"/>
          <w:b/>
          <w:bCs/>
          <w:snapToGrid w:val="0"/>
        </w:rPr>
        <w:t>º</w:t>
      </w:r>
      <w:r w:rsidRPr="00D94E84">
        <w:rPr>
          <w:rFonts w:ascii="Arial" w:hAnsi="Arial" w:cs="Arial"/>
          <w:snapToGrid w:val="0"/>
        </w:rPr>
        <w:t xml:space="preserve"> A carga horária deverá ser de 36 (trinta e seis) horas, a serem distribuídas durante a carga horária do ano letivo, conforme cronograma desenvolvido pela Secretaria de Educação.</w:t>
      </w:r>
    </w:p>
    <w:p w:rsidR="00D94E84" w:rsidRPr="00D94E84" w:rsidP="00D94E84" w14:paraId="406ECC5A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D94E84" w:rsidP="00D94E84" w14:paraId="35C5997D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D94E84">
        <w:rPr>
          <w:rFonts w:ascii="Arial" w:hAnsi="Arial" w:cs="Arial"/>
          <w:b/>
          <w:bCs/>
          <w:snapToGrid w:val="0"/>
        </w:rPr>
        <w:t>Art. 2º</w:t>
      </w:r>
      <w:r w:rsidRPr="00D94E84">
        <w:rPr>
          <w:rFonts w:ascii="Arial" w:hAnsi="Arial" w:cs="Arial"/>
          <w:snapToGrid w:val="0"/>
        </w:rPr>
        <w:t xml:space="preserve"> A disciplina de primeiros socorros e de prevenção de acidentes deverá abordar ações preventivas e emergenciais em acidentes domésticos, princípios de incêndio, mal súbito; acionamento de serviços de emergência e conscientização sobre ocorrências climáticas, e meteorológicas.</w:t>
      </w:r>
    </w:p>
    <w:p w:rsidR="00D94E84" w:rsidRPr="00D94E84" w:rsidP="00D94E84" w14:paraId="73EE44FE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D94E84" w:rsidP="00D94E84" w14:paraId="789E25D3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D94E84">
        <w:rPr>
          <w:rFonts w:ascii="Arial" w:hAnsi="Arial" w:cs="Arial"/>
          <w:b/>
          <w:bCs/>
          <w:snapToGrid w:val="0"/>
        </w:rPr>
        <w:t>§ 1º</w:t>
      </w:r>
      <w:r w:rsidRPr="00D94E84">
        <w:rPr>
          <w:rFonts w:ascii="Arial" w:hAnsi="Arial" w:cs="Arial"/>
          <w:snapToGrid w:val="0"/>
        </w:rPr>
        <w:t xml:space="preserve"> O conteúdo das aulas de primeiros socorros e prevenção de acidentes deverão ser condizentes com a faixa etária e nível de desenvolvimento escolar dos alunos e adolescentes.</w:t>
      </w:r>
    </w:p>
    <w:p w:rsidR="00D94E84" w:rsidRPr="00D94E84" w:rsidP="00D94E84" w14:paraId="37317DA9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D94E84" w:rsidP="00D94E84" w14:paraId="661E128D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D94E84">
        <w:rPr>
          <w:rFonts w:ascii="Arial" w:hAnsi="Arial" w:cs="Arial"/>
          <w:b/>
          <w:bCs/>
          <w:snapToGrid w:val="0"/>
        </w:rPr>
        <w:t>Art. 3º</w:t>
      </w:r>
      <w:r w:rsidRPr="00D94E84">
        <w:rPr>
          <w:rFonts w:ascii="Arial" w:hAnsi="Arial" w:cs="Arial"/>
          <w:snapToGrid w:val="0"/>
        </w:rPr>
        <w:t xml:space="preserve"> A execução dessa grade escolar será de competência da Secretaria Municipal de Educação, sendo autorizado ao poder executivo municipal a realização de convênio com o Serviço de Atendimento Móvel de Urgência - SAMU, com o Governo do Estado, por meio do seu Corpo de Bombeiros e o Conselho Regional de Engenharia </w:t>
      </w:r>
      <w:r w:rsidRPr="00D94E84">
        <w:rPr>
          <w:rFonts w:ascii="Arial" w:hAnsi="Arial" w:cs="Arial"/>
          <w:snapToGrid w:val="0"/>
        </w:rPr>
        <w:t>e Arquitetura, através dos engenheiros e técnicos de segurança do trabalho, para que esses profissionais possam ministrar as aulas de primeiros socorros e prevenção de acidentes.</w:t>
      </w:r>
    </w:p>
    <w:p w:rsidR="009F5B7C" w:rsidRPr="00D94E84" w:rsidP="00D94E84" w14:paraId="246127B2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D94E84" w:rsidP="00D94E84" w14:paraId="2ABA91A7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D94E84">
        <w:rPr>
          <w:rFonts w:ascii="Arial" w:hAnsi="Arial" w:cs="Arial"/>
          <w:b/>
          <w:bCs/>
          <w:snapToGrid w:val="0"/>
        </w:rPr>
        <w:t>Art. 4º</w:t>
      </w:r>
      <w:r w:rsidRPr="00D94E84">
        <w:rPr>
          <w:rFonts w:ascii="Arial" w:hAnsi="Arial" w:cs="Arial"/>
          <w:snapToGrid w:val="0"/>
        </w:rPr>
        <w:t xml:space="preserve"> O Poder Executivo definirá em regulamento os critérios para a implementação das aulas de primeiros socorros e de prevenção de acidentes, previstos nesta Lei.</w:t>
      </w:r>
    </w:p>
    <w:p w:rsidR="00D94E84" w:rsidRPr="00D94E84" w:rsidP="00D94E84" w14:paraId="430E8141" w14:textId="7777777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</w:p>
    <w:p w:rsidR="001B0F9B" w:rsidRPr="001B0F9B" w:rsidP="001B0F9B" w14:paraId="5B7DA47F" w14:textId="5A7EB6D2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D94E84">
        <w:rPr>
          <w:rFonts w:ascii="Arial" w:hAnsi="Arial" w:cs="Arial"/>
          <w:b/>
          <w:bCs/>
          <w:snapToGrid w:val="0"/>
        </w:rPr>
        <w:t xml:space="preserve">Art. </w:t>
      </w:r>
      <w:r w:rsidR="008B6699">
        <w:rPr>
          <w:rFonts w:ascii="Arial" w:hAnsi="Arial" w:cs="Arial"/>
          <w:b/>
          <w:bCs/>
          <w:snapToGrid w:val="0"/>
        </w:rPr>
        <w:t xml:space="preserve"> 5</w:t>
      </w:r>
      <w:r w:rsidRPr="00D94E84">
        <w:rPr>
          <w:rFonts w:ascii="Arial" w:hAnsi="Arial" w:cs="Arial"/>
          <w:b/>
          <w:bCs/>
          <w:snapToGrid w:val="0"/>
        </w:rPr>
        <w:t>º</w:t>
      </w:r>
      <w:r w:rsidRPr="00D94E84">
        <w:rPr>
          <w:rFonts w:ascii="Arial" w:hAnsi="Arial" w:cs="Arial"/>
          <w:snapToGrid w:val="0"/>
        </w:rPr>
        <w:t xml:space="preserve"> </w:t>
      </w:r>
      <w:r w:rsidRPr="001B0F9B">
        <w:rPr>
          <w:rFonts w:ascii="Arial" w:hAnsi="Arial" w:cs="Arial"/>
          <w:snapToGrid w:val="0"/>
        </w:rPr>
        <w:t>As despesas decorrentes da execução desta lei correrão por conta das</w:t>
      </w:r>
    </w:p>
    <w:p w:rsidR="00D94E84" w:rsidP="001B0F9B" w14:paraId="527272C2" w14:textId="26FD717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napToGrid w:val="0"/>
        </w:rPr>
      </w:pPr>
      <w:r w:rsidRPr="001B0F9B">
        <w:rPr>
          <w:rFonts w:ascii="Arial" w:hAnsi="Arial" w:cs="Arial"/>
          <w:snapToGrid w:val="0"/>
        </w:rPr>
        <w:t>dotações orçamentárias próprias, suplementadas se necessário</w:t>
      </w:r>
      <w:r>
        <w:rPr>
          <w:rFonts w:ascii="Arial" w:hAnsi="Arial" w:cs="Arial"/>
          <w:snapToGrid w:val="0"/>
        </w:rPr>
        <w:t>.</w:t>
      </w:r>
    </w:p>
    <w:p w:rsidR="001B0F9B" w:rsidP="001B0F9B" w14:paraId="36A7A97C" w14:textId="4762F0CA">
      <w:pPr>
        <w:autoSpaceDE w:val="0"/>
        <w:autoSpaceDN w:val="0"/>
        <w:adjustRightInd w:val="0"/>
        <w:spacing w:line="276" w:lineRule="auto"/>
        <w:jc w:val="both"/>
        <w:rPr>
          <w:rFonts w:ascii="Arial" w:eastAsia="Arial" w:hAnsi="Arial" w:cs="Arial"/>
          <w:color w:val="000000"/>
          <w:szCs w:val="24"/>
        </w:rPr>
      </w:pPr>
    </w:p>
    <w:p w:rsidR="0085415A" w:rsidRPr="002D3399" w:rsidP="0085415A" w14:paraId="442AC730" w14:textId="2AA48C27">
      <w:pPr>
        <w:autoSpaceDE w:val="0"/>
        <w:autoSpaceDN w:val="0"/>
        <w:adjustRightInd w:val="0"/>
        <w:spacing w:line="276" w:lineRule="auto"/>
        <w:ind w:firstLine="851"/>
        <w:jc w:val="both"/>
        <w:rPr>
          <w:rFonts w:ascii="Arial" w:hAnsi="Arial" w:cs="Arial"/>
          <w:snapToGrid w:val="0"/>
        </w:rPr>
      </w:pPr>
      <w:r w:rsidRPr="001B0F9B">
        <w:rPr>
          <w:rFonts w:ascii="Arial" w:hAnsi="Arial" w:cs="Arial"/>
          <w:b/>
          <w:bCs/>
          <w:snapToGrid w:val="0"/>
        </w:rPr>
        <w:t>Art.</w:t>
      </w:r>
      <w:r w:rsidR="008B6699">
        <w:rPr>
          <w:rFonts w:ascii="Arial" w:hAnsi="Arial" w:cs="Arial"/>
          <w:b/>
          <w:bCs/>
          <w:snapToGrid w:val="0"/>
        </w:rPr>
        <w:t xml:space="preserve"> 6</w:t>
      </w:r>
      <w:r w:rsidRPr="001B0F9B">
        <w:rPr>
          <w:rFonts w:ascii="Arial" w:hAnsi="Arial" w:cs="Arial"/>
          <w:b/>
          <w:bCs/>
          <w:snapToGrid w:val="0"/>
        </w:rPr>
        <w:t>º</w:t>
      </w:r>
      <w:r w:rsidRPr="00D94E84">
        <w:rPr>
          <w:rFonts w:ascii="Arial" w:hAnsi="Arial" w:cs="Arial"/>
          <w:snapToGrid w:val="0"/>
        </w:rPr>
        <w:t xml:space="preserve"> </w:t>
      </w:r>
      <w:r w:rsidRPr="0000750C" w:rsidR="00234889">
        <w:rPr>
          <w:rFonts w:ascii="Arial" w:eastAsia="Arial" w:hAnsi="Arial" w:cs="Arial"/>
          <w:color w:val="000000"/>
          <w:szCs w:val="24"/>
        </w:rPr>
        <w:t>Esta Lei entrará</w:t>
      </w:r>
      <w:r w:rsidRPr="00545692" w:rsidR="00234889">
        <w:rPr>
          <w:rFonts w:ascii="Arial" w:eastAsia="Arial" w:hAnsi="Arial" w:cs="Arial"/>
          <w:color w:val="000000"/>
          <w:szCs w:val="24"/>
        </w:rPr>
        <w:t xml:space="preserve"> em vigor</w:t>
      </w:r>
      <w:r w:rsidR="00234889">
        <w:rPr>
          <w:rFonts w:ascii="Arial" w:eastAsia="Arial" w:hAnsi="Arial" w:cs="Arial"/>
          <w:color w:val="000000"/>
          <w:szCs w:val="24"/>
        </w:rPr>
        <w:t xml:space="preserve"> 30</w:t>
      </w:r>
      <w:r w:rsidRPr="00D94E84" w:rsidR="00234889">
        <w:rPr>
          <w:rFonts w:ascii="Arial" w:hAnsi="Arial" w:cs="Arial"/>
          <w:snapToGrid w:val="0"/>
        </w:rPr>
        <w:t xml:space="preserve"> (</w:t>
      </w:r>
      <w:r w:rsidR="00234889">
        <w:rPr>
          <w:rFonts w:ascii="Arial" w:hAnsi="Arial" w:cs="Arial"/>
          <w:snapToGrid w:val="0"/>
        </w:rPr>
        <w:t>trinta</w:t>
      </w:r>
      <w:r w:rsidRPr="00D94E84" w:rsidR="00234889">
        <w:rPr>
          <w:rFonts w:ascii="Arial" w:hAnsi="Arial" w:cs="Arial"/>
          <w:snapToGrid w:val="0"/>
        </w:rPr>
        <w:t xml:space="preserve">) dias </w:t>
      </w:r>
      <w:r w:rsidRPr="00545692" w:rsidR="00234889">
        <w:rPr>
          <w:rFonts w:ascii="Arial" w:eastAsia="Arial" w:hAnsi="Arial" w:cs="Arial"/>
          <w:color w:val="000000"/>
          <w:szCs w:val="24"/>
        </w:rPr>
        <w:t>da data de publicação</w:t>
      </w:r>
      <w:r w:rsidR="00234889">
        <w:rPr>
          <w:rFonts w:ascii="Arial" w:eastAsia="Arial" w:hAnsi="Arial" w:cs="Arial"/>
          <w:color w:val="000000"/>
          <w:szCs w:val="24"/>
        </w:rPr>
        <w:t>.</w:t>
      </w:r>
    </w:p>
    <w:p w:rsidR="0085415A" w:rsidP="0085415A" w14:paraId="06696603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:rsidR="0000750C" w:rsidP="0085415A" w14:paraId="2B1A2B4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102F18" w:rsidP="0085415A" w14:paraId="273AF2A9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</w:p>
    <w:p w:rsidR="0085415A" w:rsidP="0085415A" w14:paraId="147B30BF" w14:textId="0C7DDDD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1B0F9B">
        <w:rPr>
          <w:rFonts w:ascii="Arial" w:hAnsi="Arial" w:cs="Arial"/>
        </w:rPr>
        <w:t>4</w:t>
      </w:r>
      <w:r w:rsidRPr="002C072B">
        <w:rPr>
          <w:rFonts w:ascii="Arial" w:hAnsi="Arial" w:cs="Arial"/>
        </w:rPr>
        <w:t xml:space="preserve"> de </w:t>
      </w:r>
      <w:r w:rsidR="001B0F9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545692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85415A" w:rsidP="0085415A" w14:paraId="5509D6F1" w14:textId="7777777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:rsidR="0085415A" w:rsidRPr="002C072B" w:rsidP="0085415A" w14:paraId="7587C74B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721113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15A" w:rsidRPr="00E91E85" w:rsidP="0085415A" w14:paraId="74F59017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5415A" w:rsidP="0085415A" w14:paraId="0BA5A856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5415A" w:rsidRPr="00A20F92" w:rsidP="0085415A" w14:paraId="6D37A6F5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85415A" w:rsidP="0085415A" w14:paraId="0B0CFC4B" w14:textId="77777777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85415A" w:rsidP="0085415A" w14:paraId="0C378352" w14:textId="77777777">
      <w:pPr>
        <w:jc w:val="center"/>
        <w:rPr>
          <w:rFonts w:ascii="Arial" w:hAnsi="Arial" w:cs="Arial"/>
          <w:b/>
          <w:bCs/>
        </w:rPr>
      </w:pPr>
    </w:p>
    <w:p w:rsidR="00545692" w:rsidP="00102F18" w14:paraId="654E1540" w14:textId="679601AA">
      <w:pPr>
        <w:autoSpaceDE w:val="0"/>
        <w:autoSpaceDN w:val="0"/>
        <w:adjustRightInd w:val="0"/>
        <w:spacing w:before="240" w:line="360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  <w:r w:rsidRPr="00102F18">
        <w:rPr>
          <w:rFonts w:ascii="Arial" w:eastAsia="Arial" w:hAnsi="Arial" w:cs="Arial"/>
          <w:b/>
          <w:bCs/>
          <w:color w:val="000000"/>
          <w:szCs w:val="24"/>
        </w:rPr>
        <w:t>JUSTIFICATIVA</w:t>
      </w:r>
    </w:p>
    <w:p w:rsidR="00102F18" w:rsidRPr="00102F18" w:rsidP="00102F18" w14:paraId="0042114B" w14:textId="77777777">
      <w:pPr>
        <w:autoSpaceDE w:val="0"/>
        <w:autoSpaceDN w:val="0"/>
        <w:adjustRightInd w:val="0"/>
        <w:spacing w:before="240" w:line="360" w:lineRule="auto"/>
        <w:jc w:val="center"/>
        <w:rPr>
          <w:rFonts w:ascii="Arial" w:eastAsia="Arial" w:hAnsi="Arial" w:cs="Arial"/>
          <w:b/>
          <w:bCs/>
          <w:color w:val="000000"/>
          <w:szCs w:val="24"/>
        </w:rPr>
      </w:pPr>
    </w:p>
    <w:p w:rsidR="001B0F9B" w:rsidRPr="001B0F9B" w:rsidP="001B0F9B" w14:paraId="0C250B65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1B0F9B">
        <w:rPr>
          <w:rFonts w:ascii="Arial" w:hAnsi="Arial" w:cs="Arial"/>
          <w:bCs/>
        </w:rPr>
        <w:t>O título segundo da nossa Carta Magna, em seu artigo quinto, prevê o direito à vida e a segurança. Entendemos que é dever do poder público tomar todas as medidas possíveis e necessárias para dar eficácia a esses direitos constitucionais.</w:t>
      </w:r>
    </w:p>
    <w:p w:rsidR="001B0F9B" w:rsidRPr="001B0F9B" w:rsidP="001B0F9B" w14:paraId="0432D279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1B0F9B">
        <w:rPr>
          <w:rFonts w:ascii="Arial" w:hAnsi="Arial" w:cs="Arial"/>
          <w:bCs/>
        </w:rPr>
        <w:t xml:space="preserve">É de conhecimento da população a tragédia ocorrida com o menino Lucas </w:t>
      </w:r>
      <w:r w:rsidRPr="001B0F9B">
        <w:rPr>
          <w:rFonts w:ascii="Arial" w:hAnsi="Arial" w:cs="Arial"/>
          <w:bCs/>
        </w:rPr>
        <w:t>Bigalli</w:t>
      </w:r>
      <w:r w:rsidRPr="001B0F9B">
        <w:rPr>
          <w:rFonts w:ascii="Arial" w:hAnsi="Arial" w:cs="Arial"/>
          <w:bCs/>
        </w:rPr>
        <w:t xml:space="preserve"> que veio a falecer em razão de um engasgamento que poderia ter sido facilmente resolvido por uma pessoa habilitada ou mesmo um amigo. Sendo assim, com a finalidade de se evitar que outros eventos como esse ocorram, bem como, acidentes domésticos, que podem ser facilmente evitados, apresentamos este projeto de lei que inclui no currículo escolar para o ensino fundamental II, manobras e medidas de segurança que serão úteis na vida de muitas pessoas.</w:t>
      </w:r>
    </w:p>
    <w:p w:rsidR="0085415A" w:rsidP="001B0F9B" w14:paraId="44E3B08E" w14:textId="3C29CF9C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  <w:r w:rsidRPr="001B0F9B">
        <w:rPr>
          <w:rFonts w:ascii="Arial" w:hAnsi="Arial" w:cs="Arial"/>
          <w:bCs/>
        </w:rPr>
        <w:t xml:space="preserve">Buscamos com este projeto </w:t>
      </w:r>
      <w:r>
        <w:rPr>
          <w:rFonts w:ascii="Arial" w:hAnsi="Arial" w:cs="Arial"/>
          <w:bCs/>
        </w:rPr>
        <w:t xml:space="preserve">a </w:t>
      </w:r>
      <w:r w:rsidRPr="001B0F9B">
        <w:rPr>
          <w:rFonts w:ascii="Arial" w:hAnsi="Arial" w:cs="Arial"/>
          <w:bCs/>
        </w:rPr>
        <w:t>missão de garantir os direitos acima mencionados, preservando vidas.</w:t>
      </w:r>
    </w:p>
    <w:p w:rsidR="001B0F9B" w:rsidP="0085415A" w14:paraId="6A84E652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1B0F9B" w:rsidRPr="002C072B" w:rsidP="0085415A" w14:paraId="0E3F5E5F" w14:textId="77777777">
      <w:pPr>
        <w:autoSpaceDE w:val="0"/>
        <w:autoSpaceDN w:val="0"/>
        <w:adjustRightInd w:val="0"/>
        <w:spacing w:before="240" w:line="360" w:lineRule="auto"/>
        <w:ind w:firstLine="1418"/>
        <w:jc w:val="both"/>
        <w:rPr>
          <w:rFonts w:ascii="Arial" w:hAnsi="Arial" w:cs="Arial"/>
          <w:bCs/>
        </w:rPr>
      </w:pPr>
    </w:p>
    <w:p w:rsidR="0085415A" w:rsidP="0085415A" w14:paraId="6DF91EE9" w14:textId="350F161A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 w:rsidR="001B0F9B">
        <w:rPr>
          <w:rFonts w:ascii="Arial" w:hAnsi="Arial" w:cs="Arial"/>
        </w:rPr>
        <w:t>4</w:t>
      </w:r>
      <w:r w:rsidRPr="002C072B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1B0F9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</w:t>
      </w:r>
      <w:r w:rsidR="0000750C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85415A" w:rsidP="0085415A" w14:paraId="0923BCFF" w14:textId="77777777">
      <w:pPr>
        <w:tabs>
          <w:tab w:val="left" w:pos="5737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85415A" w:rsidRPr="002C072B" w:rsidP="0085415A" w14:paraId="4072A5E3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9154135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630365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15A" w:rsidRPr="00E91E85" w:rsidP="0085415A" w14:paraId="0952CE7C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85415A" w:rsidP="0085415A" w14:paraId="48C8166E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85415A" w:rsidRPr="004B4B2B" w:rsidP="0085415A" w14:paraId="3F115A52" w14:textId="7777777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(Cidadania)</w:t>
      </w:r>
    </w:p>
    <w:permEnd w:id="0"/>
    <w:p w:rsidR="006D1E9A" w:rsidRPr="0085415A" w:rsidP="0085415A" w14:paraId="07A8F1E3" w14:textId="7BEDE374"/>
    <w:sectPr w:rsidSect="0085415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50C"/>
    <w:rsid w:val="00027F1E"/>
    <w:rsid w:val="00027F99"/>
    <w:rsid w:val="000640AF"/>
    <w:rsid w:val="000A7FEA"/>
    <w:rsid w:val="000B35C0"/>
    <w:rsid w:val="000D2BDC"/>
    <w:rsid w:val="000D4CBA"/>
    <w:rsid w:val="000E26D1"/>
    <w:rsid w:val="00102F18"/>
    <w:rsid w:val="00104A45"/>
    <w:rsid w:val="00104AAA"/>
    <w:rsid w:val="00126180"/>
    <w:rsid w:val="00135602"/>
    <w:rsid w:val="00141E44"/>
    <w:rsid w:val="00141FF7"/>
    <w:rsid w:val="0015657E"/>
    <w:rsid w:val="00156CF8"/>
    <w:rsid w:val="00164D14"/>
    <w:rsid w:val="0018001F"/>
    <w:rsid w:val="001B0F9B"/>
    <w:rsid w:val="001C4C75"/>
    <w:rsid w:val="00234889"/>
    <w:rsid w:val="00242681"/>
    <w:rsid w:val="00275221"/>
    <w:rsid w:val="002C072B"/>
    <w:rsid w:val="002D3399"/>
    <w:rsid w:val="002F0E9F"/>
    <w:rsid w:val="003327F9"/>
    <w:rsid w:val="00353C94"/>
    <w:rsid w:val="00386D1E"/>
    <w:rsid w:val="003A36B3"/>
    <w:rsid w:val="003D0D6A"/>
    <w:rsid w:val="003F6DA7"/>
    <w:rsid w:val="00444E9A"/>
    <w:rsid w:val="0045493A"/>
    <w:rsid w:val="00460A32"/>
    <w:rsid w:val="00471128"/>
    <w:rsid w:val="00492C93"/>
    <w:rsid w:val="004B2CC9"/>
    <w:rsid w:val="004B4B2B"/>
    <w:rsid w:val="004D57D2"/>
    <w:rsid w:val="005003D9"/>
    <w:rsid w:val="005045E5"/>
    <w:rsid w:val="00504C9C"/>
    <w:rsid w:val="0051286F"/>
    <w:rsid w:val="005144FC"/>
    <w:rsid w:val="00517C49"/>
    <w:rsid w:val="00545692"/>
    <w:rsid w:val="00581462"/>
    <w:rsid w:val="005B01CF"/>
    <w:rsid w:val="00601B0A"/>
    <w:rsid w:val="00610CFE"/>
    <w:rsid w:val="00614753"/>
    <w:rsid w:val="00626437"/>
    <w:rsid w:val="00632FA0"/>
    <w:rsid w:val="006465C2"/>
    <w:rsid w:val="006661CA"/>
    <w:rsid w:val="00692FBB"/>
    <w:rsid w:val="00693869"/>
    <w:rsid w:val="006C41A4"/>
    <w:rsid w:val="006C4B14"/>
    <w:rsid w:val="006D1E9A"/>
    <w:rsid w:val="006E432F"/>
    <w:rsid w:val="00723B93"/>
    <w:rsid w:val="00750C45"/>
    <w:rsid w:val="0076302F"/>
    <w:rsid w:val="007A63A1"/>
    <w:rsid w:val="007C2374"/>
    <w:rsid w:val="007E352C"/>
    <w:rsid w:val="00822396"/>
    <w:rsid w:val="00822A85"/>
    <w:rsid w:val="0083248F"/>
    <w:rsid w:val="008451E7"/>
    <w:rsid w:val="0085415A"/>
    <w:rsid w:val="008B6699"/>
    <w:rsid w:val="008E4611"/>
    <w:rsid w:val="008E55BF"/>
    <w:rsid w:val="009137D6"/>
    <w:rsid w:val="00940AD0"/>
    <w:rsid w:val="009518EE"/>
    <w:rsid w:val="0097307B"/>
    <w:rsid w:val="00974E46"/>
    <w:rsid w:val="009F5B7C"/>
    <w:rsid w:val="009F798C"/>
    <w:rsid w:val="00A06CF2"/>
    <w:rsid w:val="00A11C62"/>
    <w:rsid w:val="00A20F92"/>
    <w:rsid w:val="00A239F4"/>
    <w:rsid w:val="00A36056"/>
    <w:rsid w:val="00A82A0D"/>
    <w:rsid w:val="00A8766E"/>
    <w:rsid w:val="00AA1FAE"/>
    <w:rsid w:val="00AB72A8"/>
    <w:rsid w:val="00AE6AEE"/>
    <w:rsid w:val="00B03277"/>
    <w:rsid w:val="00B063AD"/>
    <w:rsid w:val="00B21DC8"/>
    <w:rsid w:val="00B36C35"/>
    <w:rsid w:val="00B552F9"/>
    <w:rsid w:val="00B62968"/>
    <w:rsid w:val="00BA6DEE"/>
    <w:rsid w:val="00BD4E28"/>
    <w:rsid w:val="00BD6335"/>
    <w:rsid w:val="00BE00F2"/>
    <w:rsid w:val="00BE3A54"/>
    <w:rsid w:val="00C00C1E"/>
    <w:rsid w:val="00C15DAF"/>
    <w:rsid w:val="00C330C6"/>
    <w:rsid w:val="00C36776"/>
    <w:rsid w:val="00C50D57"/>
    <w:rsid w:val="00C759B0"/>
    <w:rsid w:val="00C95F6F"/>
    <w:rsid w:val="00C960E9"/>
    <w:rsid w:val="00CA75D9"/>
    <w:rsid w:val="00CD6B58"/>
    <w:rsid w:val="00CF2439"/>
    <w:rsid w:val="00CF401E"/>
    <w:rsid w:val="00D02804"/>
    <w:rsid w:val="00D2097F"/>
    <w:rsid w:val="00D337F5"/>
    <w:rsid w:val="00D82E99"/>
    <w:rsid w:val="00D9442F"/>
    <w:rsid w:val="00D94E84"/>
    <w:rsid w:val="00DB7E3A"/>
    <w:rsid w:val="00DD68AC"/>
    <w:rsid w:val="00DF19BA"/>
    <w:rsid w:val="00E30F03"/>
    <w:rsid w:val="00E619FE"/>
    <w:rsid w:val="00E74E22"/>
    <w:rsid w:val="00E7756C"/>
    <w:rsid w:val="00E91E85"/>
    <w:rsid w:val="00EA35BC"/>
    <w:rsid w:val="00EA51E7"/>
    <w:rsid w:val="00EB6CD2"/>
    <w:rsid w:val="00EE0260"/>
    <w:rsid w:val="00EE77E8"/>
    <w:rsid w:val="00F16E91"/>
    <w:rsid w:val="00F27D0E"/>
    <w:rsid w:val="00F44534"/>
    <w:rsid w:val="00F5085F"/>
    <w:rsid w:val="00F53892"/>
    <w:rsid w:val="00F70812"/>
    <w:rsid w:val="00F8069F"/>
    <w:rsid w:val="00F86C9D"/>
    <w:rsid w:val="00FB6908"/>
    <w:rsid w:val="00FF75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EC4948-156B-4DD5-9C5B-6C31DAD2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8541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E00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E00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007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F49AF-06BD-4B0D-B00B-9CD8DFD28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512</Words>
  <Characters>2767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2023-05-04T13:02:00Z</cp:lastPrinted>
  <dcterms:created xsi:type="dcterms:W3CDTF">2023-05-04T12:37:00Z</dcterms:created>
  <dcterms:modified xsi:type="dcterms:W3CDTF">2023-05-04T13:56:00Z</dcterms:modified>
</cp:coreProperties>
</file>