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34B6" w:rsidRPr="00B9228B" w:rsidP="006A34B6" w14:paraId="34F8DA97" w14:textId="10E9018B">
      <w:pPr>
        <w:spacing w:after="0" w:line="240" w:lineRule="auto"/>
        <w:ind w:right="-568"/>
        <w:jc w:val="right"/>
        <w:rPr>
          <w:rFonts w:ascii="Arial" w:hAnsi="Arial" w:cs="Arial"/>
          <w:b/>
          <w:sz w:val="24"/>
          <w:szCs w:val="24"/>
          <w:u w:val="single"/>
        </w:rPr>
      </w:pPr>
      <w:bookmarkStart w:id="0" w:name="_Hlk489955387"/>
      <w:bookmarkStart w:id="1" w:name="_Hlk491784555"/>
      <w:r w:rsidRPr="00B9228B">
        <w:rPr>
          <w:rFonts w:ascii="Arial" w:hAnsi="Arial" w:cs="Arial"/>
          <w:b/>
          <w:sz w:val="24"/>
          <w:szCs w:val="24"/>
        </w:rPr>
        <w:t>PROJETO DE RESOLUÇÃO Nº __________ DE 15 DE</w:t>
      </w:r>
      <w:r w:rsidR="001F2365">
        <w:rPr>
          <w:rFonts w:ascii="Arial" w:hAnsi="Arial" w:cs="Arial"/>
          <w:b/>
          <w:sz w:val="24"/>
          <w:szCs w:val="24"/>
        </w:rPr>
        <w:t xml:space="preserve"> </w:t>
      </w:r>
      <w:r w:rsidRPr="00B9228B">
        <w:rPr>
          <w:rFonts w:ascii="Arial" w:hAnsi="Arial" w:cs="Arial"/>
          <w:b/>
          <w:sz w:val="24"/>
          <w:szCs w:val="24"/>
        </w:rPr>
        <w:t>FEVEREIRO 2021.</w:t>
      </w:r>
    </w:p>
    <w:p w:rsidR="006A34B6" w:rsidRPr="00B9228B" w:rsidP="006A34B6" w14:paraId="49E6B0E4" w14:textId="77777777">
      <w:pPr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A34B6" w:rsidRPr="00B9228B" w:rsidP="006A34B6" w14:paraId="321CF318" w14:textId="77777777">
      <w:pPr>
        <w:spacing w:after="0" w:line="240" w:lineRule="auto"/>
        <w:ind w:left="3828" w:right="-568"/>
        <w:jc w:val="both"/>
        <w:rPr>
          <w:rFonts w:ascii="Arial" w:hAnsi="Arial" w:cs="Arial"/>
          <w:b/>
          <w:sz w:val="24"/>
          <w:szCs w:val="24"/>
        </w:rPr>
      </w:pPr>
    </w:p>
    <w:p w:rsidR="006A34B6" w:rsidRPr="00B9228B" w:rsidP="00EB7EF4" w14:paraId="1BA6B883" w14:textId="77777777">
      <w:pPr>
        <w:spacing w:after="0" w:line="240" w:lineRule="auto"/>
        <w:ind w:left="3119" w:right="-568"/>
        <w:jc w:val="both"/>
        <w:rPr>
          <w:rFonts w:ascii="Arial" w:hAnsi="Arial" w:cs="Arial"/>
          <w:b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>“Dispõe sobre a alteração do art. 46 da Resolução nº 311, de 16 de dezembro de 2020 (Regimento Interno da Câmara Municipal de Sumaré)”</w:t>
      </w:r>
    </w:p>
    <w:p w:rsidR="006A34B6" w:rsidRPr="00B9228B" w:rsidP="006A34B6" w14:paraId="6601366E" w14:textId="77777777">
      <w:pPr>
        <w:spacing w:after="0" w:line="240" w:lineRule="auto"/>
        <w:ind w:left="3828" w:right="-568"/>
        <w:jc w:val="both"/>
        <w:rPr>
          <w:rFonts w:ascii="Arial" w:hAnsi="Arial" w:cs="Arial"/>
          <w:b/>
          <w:sz w:val="24"/>
          <w:szCs w:val="24"/>
        </w:rPr>
      </w:pPr>
    </w:p>
    <w:p w:rsidR="006A34B6" w:rsidRPr="00B9228B" w:rsidP="006A34B6" w14:paraId="579206AE" w14:textId="77777777">
      <w:pPr>
        <w:spacing w:after="0" w:line="240" w:lineRule="auto"/>
        <w:ind w:right="-568" w:firstLine="1134"/>
        <w:jc w:val="both"/>
        <w:rPr>
          <w:rFonts w:ascii="Arial" w:hAnsi="Arial" w:cs="Arial"/>
          <w:b/>
          <w:sz w:val="24"/>
          <w:szCs w:val="24"/>
        </w:rPr>
      </w:pPr>
    </w:p>
    <w:p w:rsidR="006A34B6" w:rsidRPr="00B9228B" w:rsidP="006A34B6" w14:paraId="1817308F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>O PRESIDENTE DA CÂMARA MUNICIPAL DE SUMARÉ</w:t>
      </w:r>
      <w:r w:rsidRPr="00B9228B">
        <w:rPr>
          <w:rFonts w:ascii="Arial" w:hAnsi="Arial" w:cs="Arial"/>
          <w:sz w:val="24"/>
          <w:szCs w:val="24"/>
        </w:rPr>
        <w:t>,</w:t>
      </w:r>
    </w:p>
    <w:p w:rsidR="006A34B6" w:rsidRPr="00B9228B" w:rsidP="006A34B6" w14:paraId="4CAE8E47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</w:p>
    <w:p w:rsidR="006A34B6" w:rsidRPr="00B9228B" w:rsidP="006A34B6" w14:paraId="5F9519B3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sz w:val="24"/>
          <w:szCs w:val="24"/>
        </w:rPr>
        <w:t>Faço saber que a Câmara Municipal aprovou e eu promulgo a seguinte resolução:</w:t>
      </w:r>
    </w:p>
    <w:p w:rsidR="006A34B6" w:rsidRPr="00B9228B" w:rsidP="006A34B6" w14:paraId="7607D50C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</w:p>
    <w:p w:rsidR="006A34B6" w:rsidRPr="00B9228B" w:rsidP="006A34B6" w14:paraId="25851237" w14:textId="77777777">
      <w:pPr>
        <w:spacing w:before="240" w:after="240"/>
        <w:ind w:right="-568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>Art. 1º -</w:t>
      </w:r>
      <w:r w:rsidRPr="00B9228B">
        <w:rPr>
          <w:rFonts w:ascii="Arial" w:hAnsi="Arial" w:cs="Arial"/>
          <w:sz w:val="24"/>
          <w:szCs w:val="24"/>
        </w:rPr>
        <w:t xml:space="preserve"> O artigo 46 da Resolução nº 311, de 16 de dezembro de 2020, passa a vigorar com a seguinte redação:</w:t>
      </w:r>
    </w:p>
    <w:p w:rsidR="005C65B3" w:rsidP="006A34B6" w14:paraId="2F9CC10F" w14:textId="77777777">
      <w:pPr>
        <w:spacing w:after="120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B9228B">
        <w:rPr>
          <w:rFonts w:ascii="Arial" w:hAnsi="Arial" w:cs="Arial"/>
          <w:b/>
          <w:bCs/>
          <w:sz w:val="24"/>
          <w:szCs w:val="24"/>
        </w:rPr>
        <w:t>“Art. 46 - O Vereador poderá licenciar-se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6A34B6" w:rsidRPr="00B9228B" w:rsidP="006A34B6" w14:paraId="7D188E56" w14:textId="7ACD3EB7">
      <w:pPr>
        <w:spacing w:after="120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-</w:t>
      </w:r>
      <w:r w:rsidRPr="00B922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9228B">
        <w:rPr>
          <w:rFonts w:ascii="Arial" w:hAnsi="Arial" w:cs="Arial"/>
          <w:b/>
          <w:bCs/>
          <w:sz w:val="24"/>
          <w:szCs w:val="24"/>
        </w:rPr>
        <w:t>com</w:t>
      </w:r>
      <w:r w:rsidRPr="00B9228B">
        <w:rPr>
          <w:rFonts w:ascii="Arial" w:hAnsi="Arial" w:cs="Arial"/>
          <w:b/>
          <w:bCs/>
          <w:sz w:val="24"/>
          <w:szCs w:val="24"/>
        </w:rPr>
        <w:t xml:space="preserve"> a anuência da Câmara Municipal:</w:t>
      </w:r>
    </w:p>
    <w:p w:rsidR="006A34B6" w:rsidRPr="00B9228B" w:rsidP="006A34B6" w14:paraId="32196896" w14:textId="7BF9D56A">
      <w:pPr>
        <w:spacing w:after="120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a) </w:t>
      </w:r>
      <w:r w:rsidRPr="00263E57" w:rsidR="00263E57">
        <w:rPr>
          <w:rFonts w:ascii="Arial" w:hAnsi="Arial" w:cs="Arial"/>
          <w:b/>
          <w:bCs/>
          <w:sz w:val="24"/>
          <w:szCs w:val="24"/>
        </w:rPr>
        <w:t>para assumir a função</w:t>
      </w:r>
      <w:r w:rsidRPr="00B9228B" w:rsidR="00263E5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9228B">
        <w:rPr>
          <w:rFonts w:ascii="Arial" w:hAnsi="Arial" w:cs="Arial"/>
          <w:b/>
          <w:bCs/>
          <w:sz w:val="24"/>
          <w:szCs w:val="24"/>
        </w:rPr>
        <w:t>de Secretário Municipal, situação na qual poderá optar pela remuneração do mandato;</w:t>
      </w:r>
    </w:p>
    <w:p w:rsidR="006A34B6" w:rsidRPr="00B9228B" w:rsidP="006A34B6" w14:paraId="13CE1956" w14:textId="19350645">
      <w:pPr>
        <w:spacing w:after="120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64360430"/>
      <w:r>
        <w:rPr>
          <w:rFonts w:ascii="Arial" w:hAnsi="Arial" w:cs="Arial"/>
          <w:b/>
          <w:bCs/>
          <w:sz w:val="24"/>
          <w:szCs w:val="24"/>
        </w:rPr>
        <w:t>b)</w:t>
      </w:r>
      <w:r w:rsidR="001F236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9228B">
        <w:rPr>
          <w:rFonts w:ascii="Arial" w:hAnsi="Arial" w:cs="Arial"/>
          <w:b/>
          <w:bCs/>
          <w:sz w:val="24"/>
          <w:szCs w:val="24"/>
        </w:rPr>
        <w:t>por moléstia devidamente comprovada ou em licença maternidade ou paternidade</w:t>
      </w:r>
      <w:bookmarkEnd w:id="2"/>
      <w:r w:rsidRPr="00B9228B">
        <w:rPr>
          <w:rFonts w:ascii="Arial" w:hAnsi="Arial" w:cs="Arial"/>
          <w:b/>
          <w:bCs/>
          <w:sz w:val="24"/>
          <w:szCs w:val="24"/>
        </w:rPr>
        <w:t>;</w:t>
      </w:r>
    </w:p>
    <w:p w:rsidR="006A34B6" w:rsidRPr="00B9228B" w:rsidP="006A34B6" w14:paraId="64AEBFB9" w14:textId="18A303FC">
      <w:pPr>
        <w:spacing w:after="120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c)</w:t>
      </w:r>
      <w:r w:rsidRPr="00B9228B">
        <w:rPr>
          <w:rFonts w:ascii="Arial" w:hAnsi="Arial" w:cs="Arial"/>
          <w:b/>
          <w:bCs/>
          <w:sz w:val="24"/>
          <w:szCs w:val="24"/>
        </w:rPr>
        <w:t xml:space="preserve"> para desempenhar missões temporárias de caráter cultural ou de interesse do Município;</w:t>
      </w:r>
    </w:p>
    <w:p w:rsidR="006A34B6" w:rsidP="006A34B6" w14:paraId="1EFE00FD" w14:textId="7B29A4E1">
      <w:pPr>
        <w:spacing w:after="120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d)</w:t>
      </w:r>
      <w:r w:rsidRPr="00B9228B">
        <w:rPr>
          <w:rFonts w:ascii="Arial" w:hAnsi="Arial" w:cs="Arial"/>
          <w:b/>
          <w:bCs/>
          <w:sz w:val="24"/>
          <w:szCs w:val="24"/>
        </w:rPr>
        <w:t xml:space="preserve"> para tratar de interesses particulares, por prazo determinado, nunca inferior a 30 (trinta) dias, não podendo reassumir o exercício do mandato antes do término da licença</w:t>
      </w:r>
      <w:r w:rsidR="001F2365">
        <w:rPr>
          <w:rFonts w:ascii="Arial" w:hAnsi="Arial" w:cs="Arial"/>
          <w:b/>
          <w:bCs/>
          <w:sz w:val="24"/>
          <w:szCs w:val="24"/>
        </w:rPr>
        <w:t>.</w:t>
      </w:r>
    </w:p>
    <w:p w:rsidR="005C65B3" w:rsidRPr="00B9228B" w:rsidP="005C65B3" w14:paraId="70F428AB" w14:textId="30DB90A5">
      <w:pPr>
        <w:spacing w:after="120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 - </w:t>
      </w:r>
      <w:r>
        <w:rPr>
          <w:rFonts w:ascii="Arial" w:hAnsi="Arial" w:cs="Arial"/>
          <w:b/>
          <w:bCs/>
          <w:sz w:val="24"/>
          <w:szCs w:val="24"/>
        </w:rPr>
        <w:t>automaticamente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B9228B">
        <w:rPr>
          <w:rFonts w:ascii="Arial" w:hAnsi="Arial" w:cs="Arial"/>
          <w:b/>
          <w:bCs/>
          <w:sz w:val="24"/>
          <w:szCs w:val="24"/>
        </w:rPr>
        <w:t>para assumir, na condição de suplente, pelo tempo em que durar o afastamento ou licença de titular, cargo ou mandato público eletivo, estadual ou federal.</w:t>
      </w:r>
    </w:p>
    <w:p w:rsidR="006A34B6" w:rsidRPr="00B9228B" w:rsidP="006A34B6" w14:paraId="5CFDFC55" w14:textId="76DBC5BF">
      <w:pPr>
        <w:spacing w:after="120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B9228B">
        <w:rPr>
          <w:rFonts w:ascii="Arial" w:hAnsi="Arial" w:cs="Arial"/>
          <w:b/>
          <w:bCs/>
          <w:sz w:val="24"/>
          <w:szCs w:val="24"/>
        </w:rPr>
        <w:t xml:space="preserve">§ 1º - Para fins de remuneração considerar-se-á em exercício o Vereador licenciado nos termos </w:t>
      </w:r>
      <w:r w:rsidR="005C65B3">
        <w:rPr>
          <w:rFonts w:ascii="Arial" w:hAnsi="Arial" w:cs="Arial"/>
          <w:b/>
          <w:bCs/>
          <w:sz w:val="24"/>
          <w:szCs w:val="24"/>
        </w:rPr>
        <w:t>das alíneas “b” e “c”</w:t>
      </w:r>
      <w:r w:rsidRPr="005C65B3" w:rsidR="005C65B3">
        <w:rPr>
          <w:rFonts w:ascii="Arial" w:hAnsi="Arial" w:cs="Arial"/>
          <w:b/>
          <w:bCs/>
          <w:sz w:val="24"/>
          <w:szCs w:val="24"/>
        </w:rPr>
        <w:t xml:space="preserve"> </w:t>
      </w:r>
      <w:r w:rsidRPr="00B9228B" w:rsidR="005C65B3">
        <w:rPr>
          <w:rFonts w:ascii="Arial" w:hAnsi="Arial" w:cs="Arial"/>
          <w:b/>
          <w:bCs/>
          <w:sz w:val="24"/>
          <w:szCs w:val="24"/>
        </w:rPr>
        <w:t>do inciso</w:t>
      </w:r>
      <w:r w:rsidR="005C65B3">
        <w:rPr>
          <w:rFonts w:ascii="Arial" w:hAnsi="Arial" w:cs="Arial"/>
          <w:b/>
          <w:bCs/>
          <w:sz w:val="24"/>
          <w:szCs w:val="24"/>
        </w:rPr>
        <w:t xml:space="preserve"> I.</w:t>
      </w:r>
    </w:p>
    <w:p w:rsidR="006A34B6" w:rsidRPr="00B9228B" w:rsidP="006A34B6" w14:paraId="16C62771" w14:textId="53D77CC5">
      <w:pPr>
        <w:spacing w:after="120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B9228B">
        <w:rPr>
          <w:rFonts w:ascii="Arial" w:hAnsi="Arial" w:cs="Arial"/>
          <w:b/>
          <w:bCs/>
          <w:sz w:val="24"/>
          <w:szCs w:val="24"/>
        </w:rPr>
        <w:t xml:space="preserve">§ 2º - </w:t>
      </w:r>
      <w:bookmarkStart w:id="3" w:name="_Hlk64360484"/>
      <w:bookmarkStart w:id="4" w:name="_Hlk64360512"/>
      <w:r w:rsidRPr="00B9228B">
        <w:rPr>
          <w:rFonts w:ascii="Arial" w:hAnsi="Arial" w:cs="Arial"/>
          <w:b/>
          <w:bCs/>
          <w:sz w:val="24"/>
          <w:szCs w:val="24"/>
        </w:rPr>
        <w:t xml:space="preserve">As licenças maternidade e paternidade serão concedidas aos Vereadores </w:t>
      </w:r>
      <w:bookmarkEnd w:id="3"/>
      <w:r w:rsidRPr="00B9228B">
        <w:rPr>
          <w:rFonts w:ascii="Arial" w:hAnsi="Arial" w:cs="Arial"/>
          <w:b/>
          <w:bCs/>
          <w:sz w:val="24"/>
          <w:szCs w:val="24"/>
        </w:rPr>
        <w:t xml:space="preserve">seguindo-se os mesmos critérios e condições estabelecidos na legislação que rege os respectivos direitos </w:t>
      </w:r>
      <w:r w:rsidR="00263E57">
        <w:rPr>
          <w:rFonts w:ascii="Arial" w:hAnsi="Arial" w:cs="Arial"/>
          <w:b/>
          <w:bCs/>
          <w:sz w:val="24"/>
          <w:szCs w:val="24"/>
        </w:rPr>
        <w:t>d</w:t>
      </w:r>
      <w:r w:rsidRPr="00B9228B">
        <w:rPr>
          <w:rFonts w:ascii="Arial" w:hAnsi="Arial" w:cs="Arial"/>
          <w:b/>
          <w:bCs/>
          <w:sz w:val="24"/>
          <w:szCs w:val="24"/>
        </w:rPr>
        <w:t>os servidores públicos municipais</w:t>
      </w:r>
      <w:bookmarkEnd w:id="4"/>
      <w:r w:rsidRPr="00B9228B">
        <w:rPr>
          <w:rFonts w:ascii="Arial" w:hAnsi="Arial" w:cs="Arial"/>
          <w:b/>
          <w:bCs/>
          <w:sz w:val="24"/>
          <w:szCs w:val="24"/>
        </w:rPr>
        <w:t>.</w:t>
      </w:r>
    </w:p>
    <w:p w:rsidR="006A34B6" w:rsidRPr="00B9228B" w:rsidP="006A34B6" w14:paraId="4AE3D65E" w14:textId="77777777">
      <w:pPr>
        <w:spacing w:after="120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B9228B">
        <w:rPr>
          <w:rFonts w:ascii="Arial" w:hAnsi="Arial" w:cs="Arial"/>
          <w:b/>
          <w:bCs/>
          <w:sz w:val="24"/>
          <w:szCs w:val="24"/>
        </w:rPr>
        <w:t>§ 3º - Os pedidos de licença deste artigo serão dirigidos ao Presidente da Câmara Municipal, devendo indicar o dispositivo legal, além de serem instruídos com a prova do alegado, se for o caso.</w:t>
      </w:r>
    </w:p>
    <w:p w:rsidR="006A34B6" w:rsidP="006A34B6" w14:paraId="21A3B675" w14:textId="77777777">
      <w:pPr>
        <w:spacing w:after="120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B9228B">
        <w:rPr>
          <w:rFonts w:ascii="Arial" w:hAnsi="Arial" w:cs="Arial"/>
          <w:b/>
          <w:bCs/>
          <w:sz w:val="24"/>
          <w:szCs w:val="24"/>
        </w:rPr>
        <w:t xml:space="preserve">§ 4º - Encontrando-se o Vereador impossibilitado física ou mentalmente de subscrever comunicação de licença para tratamento de saúde, caberá ao Presidente da Câmara Municipal declará-lo licenciado independentemente de </w:t>
      </w:r>
      <w:r w:rsidRPr="00B9228B">
        <w:rPr>
          <w:rFonts w:ascii="Arial" w:hAnsi="Arial" w:cs="Arial"/>
          <w:b/>
          <w:bCs/>
          <w:sz w:val="24"/>
          <w:szCs w:val="24"/>
        </w:rPr>
        <w:t>manifestação do Plenário, mediante provocação de qualquer Vereador ou partido político, devidamente instruída com o respectivo relatório médico que comprove a moléstia e a incapacidade”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6A34B6" w:rsidRPr="00B9228B" w:rsidP="006A34B6" w14:paraId="209B65F8" w14:textId="77777777">
      <w:pPr>
        <w:spacing w:after="120"/>
        <w:ind w:right="-568"/>
        <w:jc w:val="both"/>
        <w:rPr>
          <w:rFonts w:ascii="Arial" w:hAnsi="Arial" w:cs="Arial"/>
          <w:b/>
          <w:sz w:val="24"/>
          <w:szCs w:val="24"/>
        </w:rPr>
      </w:pPr>
      <w:r w:rsidRPr="00B9228B">
        <w:rPr>
          <w:rFonts w:ascii="Arial" w:hAnsi="Arial" w:cs="Arial"/>
          <w:sz w:val="24"/>
          <w:szCs w:val="24"/>
        </w:rPr>
        <w:tab/>
      </w:r>
      <w:r w:rsidRPr="00B9228B">
        <w:rPr>
          <w:rFonts w:ascii="Arial" w:hAnsi="Arial" w:cs="Arial"/>
          <w:sz w:val="24"/>
          <w:szCs w:val="24"/>
        </w:rPr>
        <w:tab/>
      </w:r>
      <w:r w:rsidRPr="00B9228B">
        <w:rPr>
          <w:rFonts w:ascii="Arial" w:hAnsi="Arial" w:cs="Arial"/>
          <w:sz w:val="24"/>
          <w:szCs w:val="24"/>
        </w:rPr>
        <w:tab/>
      </w:r>
    </w:p>
    <w:p w:rsidR="006A34B6" w:rsidRPr="00B9228B" w:rsidP="006A34B6" w14:paraId="04A3AF2B" w14:textId="2868FC08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B9228B">
        <w:rPr>
          <w:rFonts w:ascii="Arial" w:hAnsi="Arial" w:cs="Arial"/>
          <w:b/>
          <w:sz w:val="24"/>
          <w:szCs w:val="24"/>
        </w:rPr>
        <w:t>º -</w:t>
      </w:r>
      <w:r w:rsidRPr="00B9228B">
        <w:rPr>
          <w:rFonts w:ascii="Arial" w:hAnsi="Arial" w:cs="Arial"/>
          <w:sz w:val="24"/>
          <w:szCs w:val="24"/>
        </w:rPr>
        <w:t xml:space="preserve"> Esta resolução entrará em vigor na data da sua publicação</w:t>
      </w:r>
      <w:r w:rsidR="009D50C4">
        <w:rPr>
          <w:rFonts w:ascii="Arial" w:hAnsi="Arial" w:cs="Arial"/>
          <w:sz w:val="24"/>
          <w:szCs w:val="24"/>
        </w:rPr>
        <w:t>, revogando-se as disposições em contrário.</w:t>
      </w:r>
    </w:p>
    <w:p w:rsidR="006A34B6" w:rsidRPr="00B9228B" w:rsidP="006A34B6" w14:paraId="1683B075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</w:p>
    <w:p w:rsidR="006A34B6" w:rsidRPr="00B9228B" w:rsidP="006A34B6" w14:paraId="551535F2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</w:p>
    <w:p w:rsidR="006A34B6" w:rsidRPr="00B9228B" w:rsidP="006A34B6" w14:paraId="29C35CA8" w14:textId="09CB9C58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sz w:val="24"/>
          <w:szCs w:val="24"/>
        </w:rPr>
        <w:t xml:space="preserve">Sala de Sessões, </w:t>
      </w:r>
      <w:r w:rsidR="00933C67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fevereiro de 2021</w:t>
      </w:r>
      <w:r w:rsidRPr="00B9228B">
        <w:rPr>
          <w:rFonts w:ascii="Arial" w:hAnsi="Arial" w:cs="Arial"/>
          <w:sz w:val="24"/>
          <w:szCs w:val="24"/>
        </w:rPr>
        <w:t>.</w:t>
      </w:r>
    </w:p>
    <w:p w:rsidR="006A34B6" w:rsidRPr="00B9228B" w:rsidP="006A34B6" w14:paraId="46C66768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</w:p>
    <w:p w:rsidR="006A34B6" w:rsidRPr="00B9228B" w:rsidP="006A34B6" w14:paraId="4479DA78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</w:p>
    <w:p w:rsidR="006A34B6" w:rsidRPr="00B9228B" w:rsidP="006A34B6" w14:paraId="11BF17B2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</w:p>
    <w:bookmarkEnd w:id="0"/>
    <w:p w:rsidR="006A34B6" w:rsidRPr="00B9228B" w:rsidP="006A34B6" w14:paraId="6AFCC2EE" w14:textId="5FD89347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933C67" w:rsidP="00933C67" w14:paraId="164AB015" w14:textId="323A9AEE">
      <w:pPr>
        <w:spacing w:after="0" w:line="240" w:lineRule="auto"/>
        <w:ind w:right="-568"/>
        <w:rPr>
          <w:rFonts w:ascii="Arial" w:eastAsia="Times New Roman" w:hAnsi="Arial" w:cs="Arial"/>
          <w:b/>
          <w:noProof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>_______________</w:t>
      </w:r>
    </w:p>
    <w:p w:rsidR="006A34B6" w:rsidP="00933C67" w14:paraId="7DCF184C" w14:textId="312F67BA">
      <w:pPr>
        <w:spacing w:after="0" w:line="240" w:lineRule="auto"/>
        <w:ind w:right="-568"/>
        <w:rPr>
          <w:rFonts w:ascii="Arial" w:eastAsia="Times New Roman" w:hAnsi="Arial" w:cs="Arial"/>
          <w:b/>
          <w:noProof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 xml:space="preserve">   RUDINEI LOBO</w:t>
      </w:r>
    </w:p>
    <w:p w:rsidR="00933C67" w:rsidRPr="00B9228B" w:rsidP="00933C67" w14:paraId="536613EE" w14:textId="195D6038">
      <w:pPr>
        <w:spacing w:after="0" w:line="240" w:lineRule="auto"/>
        <w:ind w:right="-568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 xml:space="preserve">       Vereador </w:t>
      </w:r>
    </w:p>
    <w:p w:rsidR="006A34B6" w:rsidRPr="00B9228B" w:rsidP="006A34B6" w14:paraId="0CE414EC" w14:textId="518E30A0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RPr="00B9228B" w:rsidP="006A34B6" w14:paraId="25035836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RPr="00B9228B" w:rsidP="006A34B6" w14:paraId="0C5BC51F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RPr="00B9228B" w:rsidP="006A34B6" w14:paraId="37A5DDE6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RPr="00B9228B" w:rsidP="006A34B6" w14:paraId="713E9DC3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RPr="00B9228B" w:rsidP="006A34B6" w14:paraId="0A37408C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RPr="00B9228B" w:rsidP="006A34B6" w14:paraId="04B3F455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RPr="00B9228B" w:rsidP="006A34B6" w14:paraId="06B12092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RPr="00B9228B" w:rsidP="006A34B6" w14:paraId="543B43A6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RPr="00B9228B" w:rsidP="006A34B6" w14:paraId="009F2381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RPr="00B9228B" w:rsidP="006A34B6" w14:paraId="7421CA6D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RPr="00B9228B" w:rsidP="006A34B6" w14:paraId="4F5FAB23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RPr="00B9228B" w:rsidP="006A34B6" w14:paraId="2435468B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RPr="00B9228B" w:rsidP="006A34B6" w14:paraId="2ADFFA65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RPr="00B9228B" w:rsidP="006A34B6" w14:paraId="6D95BB7F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RPr="00B9228B" w:rsidP="006A34B6" w14:paraId="2446E9EE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RPr="00B9228B" w:rsidP="006A34B6" w14:paraId="4F890D6D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RPr="00B9228B" w:rsidP="006A34B6" w14:paraId="57D4F0C1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RPr="00B9228B" w:rsidP="006A34B6" w14:paraId="1F24F402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P="006A34B6" w14:paraId="67B1A6AC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P="006A34B6" w14:paraId="25540C4C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P="006A34B6" w14:paraId="24688419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P="006A34B6" w14:paraId="58A0674E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P="006A34B6" w14:paraId="1CA80C55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P="006A34B6" w14:paraId="75EDC90E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P="006A34B6" w14:paraId="3E47166C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P="006A34B6" w14:paraId="4833FC49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P="006A34B6" w14:paraId="0D624833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P="006A34B6" w14:paraId="0E78918A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P="006A34B6" w14:paraId="427419C6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P="006A34B6" w14:paraId="7B0D9512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P="006A34B6" w14:paraId="531CD311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P="006A34B6" w14:paraId="13DA1303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P="006A34B6" w14:paraId="301819C8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B7EF4" w:rsidP="006A34B6" w14:paraId="6E63517A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RPr="00B9228B" w:rsidP="006A34B6" w14:paraId="27A1D045" w14:textId="5047D280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9228B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6A34B6" w:rsidRPr="00B9228B" w:rsidP="006A34B6" w14:paraId="05BFACE7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RPr="00B9228B" w:rsidP="006A34B6" w14:paraId="2558D87C" w14:textId="77777777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RPr="00B9228B" w:rsidP="006A34B6" w14:paraId="5C75DA39" w14:textId="77777777">
      <w:pPr>
        <w:spacing w:after="0" w:line="240" w:lineRule="auto"/>
        <w:ind w:right="-56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A34B6" w:rsidRPr="00281CE9" w:rsidP="006A34B6" w14:paraId="304199FE" w14:textId="77777777">
      <w:pPr>
        <w:spacing w:after="0" w:line="360" w:lineRule="auto"/>
        <w:ind w:firstLine="2127"/>
        <w:jc w:val="both"/>
        <w:rPr>
          <w:rFonts w:ascii="Arial" w:hAnsi="Arial" w:cs="Arial"/>
          <w:bCs/>
          <w:sz w:val="26"/>
          <w:szCs w:val="26"/>
        </w:rPr>
      </w:pPr>
      <w:r w:rsidRPr="00281CE9">
        <w:rPr>
          <w:rFonts w:ascii="Arial" w:hAnsi="Arial" w:cs="Arial"/>
          <w:bCs/>
          <w:sz w:val="26"/>
          <w:szCs w:val="26"/>
        </w:rPr>
        <w:t xml:space="preserve">Submetemos para deliberação deste Poder Legislativo, o aludido projeto de </w:t>
      </w:r>
      <w:r>
        <w:rPr>
          <w:rFonts w:ascii="Arial" w:hAnsi="Arial" w:cs="Arial"/>
          <w:bCs/>
          <w:sz w:val="26"/>
          <w:szCs w:val="26"/>
        </w:rPr>
        <w:t>resolução</w:t>
      </w:r>
      <w:r w:rsidRPr="00281CE9">
        <w:rPr>
          <w:rFonts w:ascii="Arial" w:hAnsi="Arial" w:cs="Arial"/>
          <w:bCs/>
          <w:sz w:val="26"/>
          <w:szCs w:val="26"/>
        </w:rPr>
        <w:t xml:space="preserve"> que tem por objeto </w:t>
      </w:r>
      <w:r>
        <w:rPr>
          <w:rFonts w:ascii="Arial" w:hAnsi="Arial" w:cs="Arial"/>
          <w:bCs/>
          <w:sz w:val="26"/>
          <w:szCs w:val="26"/>
        </w:rPr>
        <w:t>promover alterações nas regras que disciplinam a concessão de licença dos Vereadores da</w:t>
      </w:r>
      <w:r w:rsidRPr="00281CE9">
        <w:rPr>
          <w:rFonts w:ascii="Arial" w:hAnsi="Arial" w:cs="Arial"/>
          <w:bCs/>
          <w:sz w:val="26"/>
          <w:szCs w:val="26"/>
        </w:rPr>
        <w:t xml:space="preserve"> Câmara Municipal</w:t>
      </w:r>
      <w:r>
        <w:rPr>
          <w:rFonts w:ascii="Arial" w:hAnsi="Arial" w:cs="Arial"/>
          <w:bCs/>
          <w:sz w:val="26"/>
          <w:szCs w:val="26"/>
        </w:rPr>
        <w:t xml:space="preserve"> para ocupar o cargo de Secretário Municipal</w:t>
      </w:r>
      <w:r w:rsidRPr="00281CE9">
        <w:rPr>
          <w:rFonts w:ascii="Arial" w:hAnsi="Arial" w:cs="Arial"/>
          <w:bCs/>
          <w:sz w:val="26"/>
          <w:szCs w:val="26"/>
        </w:rPr>
        <w:t>.</w:t>
      </w:r>
    </w:p>
    <w:p w:rsidR="006A34B6" w:rsidRPr="00281CE9" w:rsidP="006A34B6" w14:paraId="5FBD8495" w14:textId="77777777">
      <w:pPr>
        <w:spacing w:after="0" w:line="360" w:lineRule="auto"/>
        <w:ind w:firstLine="2127"/>
        <w:jc w:val="both"/>
        <w:rPr>
          <w:rFonts w:ascii="Arial" w:hAnsi="Arial" w:cs="Arial"/>
          <w:bCs/>
          <w:sz w:val="26"/>
          <w:szCs w:val="26"/>
        </w:rPr>
      </w:pPr>
    </w:p>
    <w:p w:rsidR="006A34B6" w:rsidRPr="00281CE9" w:rsidP="00933C67" w14:paraId="11030307" w14:textId="53831020">
      <w:pPr>
        <w:spacing w:after="0" w:line="360" w:lineRule="auto"/>
        <w:ind w:firstLine="2127"/>
        <w:jc w:val="both"/>
        <w:rPr>
          <w:rFonts w:ascii="Arial" w:hAnsi="Arial" w:cs="Arial"/>
          <w:bCs/>
          <w:sz w:val="26"/>
          <w:szCs w:val="26"/>
        </w:rPr>
      </w:pPr>
      <w:r w:rsidRPr="00281CE9">
        <w:rPr>
          <w:rFonts w:ascii="Arial" w:hAnsi="Arial" w:cs="Arial"/>
          <w:bCs/>
          <w:sz w:val="26"/>
          <w:szCs w:val="26"/>
        </w:rPr>
        <w:t xml:space="preserve"> Assim sendo, solicitamos o apoio dos nobres Edis para votarem favoravelmente esta propositura, a qual é apresentada pela sua relevância.</w:t>
      </w:r>
    </w:p>
    <w:p w:rsidR="006A34B6" w:rsidRPr="00281CE9" w:rsidP="006A34B6" w14:paraId="3B97CD5B" w14:textId="77777777">
      <w:pPr>
        <w:spacing w:after="0" w:line="360" w:lineRule="auto"/>
        <w:ind w:firstLine="2127"/>
        <w:jc w:val="both"/>
        <w:rPr>
          <w:rFonts w:ascii="Arial" w:hAnsi="Arial" w:cs="Arial"/>
          <w:bCs/>
          <w:sz w:val="26"/>
          <w:szCs w:val="26"/>
        </w:rPr>
      </w:pPr>
    </w:p>
    <w:p w:rsidR="006A34B6" w:rsidRPr="00281CE9" w:rsidP="006A34B6" w14:paraId="49ADDD2C" w14:textId="77777777">
      <w:pPr>
        <w:spacing w:after="0" w:line="360" w:lineRule="auto"/>
        <w:ind w:firstLine="2127"/>
        <w:jc w:val="both"/>
        <w:rPr>
          <w:rFonts w:ascii="Arial" w:hAnsi="Arial" w:cs="Arial"/>
          <w:bCs/>
          <w:sz w:val="26"/>
          <w:szCs w:val="26"/>
        </w:rPr>
      </w:pPr>
    </w:p>
    <w:p w:rsidR="006A34B6" w:rsidRPr="00281CE9" w:rsidP="006A34B6" w14:paraId="2E0AB4E8" w14:textId="77777777">
      <w:pPr>
        <w:spacing w:after="0" w:line="240" w:lineRule="auto"/>
        <w:ind w:firstLine="2127"/>
        <w:jc w:val="both"/>
        <w:rPr>
          <w:rFonts w:ascii="Arial" w:hAnsi="Arial" w:cs="Arial"/>
          <w:bCs/>
          <w:sz w:val="26"/>
          <w:szCs w:val="26"/>
        </w:rPr>
      </w:pPr>
    </w:p>
    <w:p w:rsidR="00933C67" w:rsidRPr="00B9228B" w:rsidP="00933C67" w14:paraId="5B1C9562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23 de fevereiro de 2021</w:t>
      </w:r>
      <w:r w:rsidRPr="00B9228B">
        <w:rPr>
          <w:rFonts w:ascii="Arial" w:hAnsi="Arial" w:cs="Arial"/>
          <w:sz w:val="24"/>
          <w:szCs w:val="24"/>
        </w:rPr>
        <w:t>.</w:t>
      </w:r>
    </w:p>
    <w:p w:rsidR="00933C67" w:rsidRPr="00B9228B" w:rsidP="00933C67" w14:paraId="729BB980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</w:p>
    <w:p w:rsidR="00933C67" w:rsidRPr="00B9228B" w:rsidP="00933C67" w14:paraId="5B2848BA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</w:p>
    <w:p w:rsidR="00933C67" w:rsidRPr="00B9228B" w:rsidP="00933C67" w14:paraId="337AF0B2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</w:p>
    <w:p w:rsidR="00933C67" w:rsidRPr="00B9228B" w:rsidP="00933C67" w14:paraId="0E70B070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933C67" w:rsidP="00933C67" w14:paraId="142D6F03" w14:textId="77777777">
      <w:pPr>
        <w:spacing w:after="0" w:line="240" w:lineRule="auto"/>
        <w:ind w:right="-568"/>
        <w:rPr>
          <w:rFonts w:ascii="Arial" w:eastAsia="Times New Roman" w:hAnsi="Arial" w:cs="Arial"/>
          <w:b/>
          <w:noProof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>_______________</w:t>
      </w:r>
    </w:p>
    <w:p w:rsidR="00933C67" w:rsidP="00933C67" w14:paraId="2E089404" w14:textId="77777777">
      <w:pPr>
        <w:spacing w:after="0" w:line="240" w:lineRule="auto"/>
        <w:ind w:right="-568"/>
        <w:rPr>
          <w:rFonts w:ascii="Arial" w:eastAsia="Times New Roman" w:hAnsi="Arial" w:cs="Arial"/>
          <w:b/>
          <w:noProof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 xml:space="preserve">   RUDINEI LOBO</w:t>
      </w:r>
    </w:p>
    <w:p w:rsidR="00933C67" w:rsidRPr="00B9228B" w:rsidP="00933C67" w14:paraId="1A2333B3" w14:textId="77777777">
      <w:pPr>
        <w:spacing w:after="0" w:line="240" w:lineRule="auto"/>
        <w:ind w:right="-568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 xml:space="preserve">       Vereador </w:t>
      </w:r>
    </w:p>
    <w:p w:rsidR="006A34B6" w:rsidRPr="00281CE9" w:rsidP="006A34B6" w14:paraId="6BCAEC8A" w14:textId="77777777">
      <w:pPr>
        <w:spacing w:after="0" w:line="360" w:lineRule="auto"/>
        <w:ind w:firstLine="2127"/>
        <w:jc w:val="both"/>
        <w:rPr>
          <w:rFonts w:ascii="Arial" w:hAnsi="Arial" w:cs="Arial"/>
          <w:bCs/>
          <w:sz w:val="26"/>
          <w:szCs w:val="26"/>
        </w:rPr>
      </w:pPr>
    </w:p>
    <w:p w:rsidR="006A34B6" w:rsidRPr="00633718" w:rsidP="006A34B6" w14:paraId="62E1562D" w14:textId="77777777">
      <w:r w:rsidRPr="00281CE9">
        <w:rPr>
          <w:rFonts w:ascii="Arial" w:hAnsi="Arial" w:cs="Arial"/>
          <w:b/>
          <w:sz w:val="26"/>
          <w:szCs w:val="26"/>
        </w:rPr>
        <w:tab/>
      </w:r>
      <w:r w:rsidRPr="00281CE9">
        <w:rPr>
          <w:rFonts w:ascii="Arial" w:hAnsi="Arial" w:cs="Arial"/>
          <w:b/>
          <w:sz w:val="26"/>
          <w:szCs w:val="26"/>
        </w:rPr>
        <w:tab/>
      </w:r>
      <w:r w:rsidRPr="00281CE9">
        <w:rPr>
          <w:rFonts w:ascii="Arial" w:hAnsi="Arial" w:cs="Arial"/>
          <w:b/>
          <w:sz w:val="26"/>
          <w:szCs w:val="26"/>
        </w:rPr>
        <w:tab/>
      </w:r>
    </w:p>
    <w:p w:rsidR="006A34B6" w:rsidRPr="00B9228B" w:rsidP="006A34B6" w14:paraId="79B3F9D9" w14:textId="77777777">
      <w:r w:rsidRPr="00B9228B">
        <w:t xml:space="preserve"> </w:t>
      </w:r>
    </w:p>
    <w:bookmarkEnd w:id="1"/>
    <w:p w:rsidR="00C45697" w:rsidRPr="006A34B6" w:rsidP="006A34B6" w14:paraId="72BD377D" w14:textId="77777777"/>
    <w:sectPr w:rsidSect="004B1CB0">
      <w:headerReference w:type="default" r:id="rId4"/>
      <w:footerReference w:type="default" r:id="rId5"/>
      <w:pgSz w:w="11906" w:h="16838" w:code="9"/>
      <w:pgMar w:top="1701" w:right="170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0C5D" w14:paraId="7DF99049" w14:textId="77777777">
    <w:pPr>
      <w:pStyle w:val="Footer"/>
    </w:pPr>
    <w:r>
      <w:t>________________________________________________________________________________</w:t>
    </w:r>
  </w:p>
  <w:p w:rsidR="00F00C5D" w:rsidRPr="00903E63" w:rsidP="00903E63" w14:paraId="6A21387A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0C5D" w:rsidRPr="00903E63" w:rsidP="00211ADD" w14:paraId="621F09F1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00C5D" w:rsidP="00211ADD" w14:paraId="5BCD514B" w14:textId="77777777">
    <w:pPr>
      <w:pStyle w:val="Heading1"/>
    </w:pPr>
    <w:r>
      <w:rPr>
        <w:sz w:val="22"/>
      </w:rPr>
      <w:t xml:space="preserve">                        ESTADO DE SÃO PAULO</w:t>
    </w:r>
  </w:p>
  <w:p w:rsidR="00F00C5D" w:rsidRPr="00211ADD" w:rsidP="00903E63" w14:paraId="6EB495EA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00C5D" w14:paraId="20E832E3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10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1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B6"/>
    <w:rsid w:val="00115BFB"/>
    <w:rsid w:val="001F2365"/>
    <w:rsid w:val="00211ADD"/>
    <w:rsid w:val="00263E57"/>
    <w:rsid w:val="00281CE9"/>
    <w:rsid w:val="0040521B"/>
    <w:rsid w:val="00427278"/>
    <w:rsid w:val="004B1CB0"/>
    <w:rsid w:val="005C65B3"/>
    <w:rsid w:val="00633718"/>
    <w:rsid w:val="006A34B6"/>
    <w:rsid w:val="006E7DE3"/>
    <w:rsid w:val="00903E63"/>
    <w:rsid w:val="00933C67"/>
    <w:rsid w:val="0096265D"/>
    <w:rsid w:val="009D50C4"/>
    <w:rsid w:val="009F19ED"/>
    <w:rsid w:val="00AA407C"/>
    <w:rsid w:val="00B9228B"/>
    <w:rsid w:val="00BA4E1B"/>
    <w:rsid w:val="00BE6FC6"/>
    <w:rsid w:val="00C45697"/>
    <w:rsid w:val="00D43A36"/>
    <w:rsid w:val="00EB7EF4"/>
    <w:rsid w:val="00F00C5D"/>
    <w:rsid w:val="00F232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0C7EE5-7CD2-4F5C-876D-9F668EEF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4B6"/>
  </w:style>
  <w:style w:type="paragraph" w:styleId="Heading1">
    <w:name w:val="heading 1"/>
    <w:aliases w:val="título 1"/>
    <w:basedOn w:val="Normal"/>
    <w:next w:val="Normal"/>
    <w:link w:val="Ttulo1Char"/>
    <w:qFormat/>
    <w:rsid w:val="006A34B6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A34B6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A34B6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A34B6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A34B6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A34B6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A34B6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A34B6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A34B6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6A34B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A34B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A34B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A34B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A34B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A34B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A34B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A34B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A34B6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A3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A34B6"/>
  </w:style>
  <w:style w:type="paragraph" w:styleId="Footer">
    <w:name w:val="footer"/>
    <w:basedOn w:val="Normal"/>
    <w:link w:val="RodapChar"/>
    <w:uiPriority w:val="99"/>
    <w:unhideWhenUsed/>
    <w:rsid w:val="006A3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A34B6"/>
  </w:style>
  <w:style w:type="paragraph" w:styleId="ListParagraph">
    <w:name w:val="List Paragraph"/>
    <w:basedOn w:val="Normal"/>
    <w:uiPriority w:val="34"/>
    <w:qFormat/>
    <w:rsid w:val="005C6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446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Rudinei Lobo</cp:lastModifiedBy>
  <cp:revision>2</cp:revision>
  <cp:lastPrinted>2021-02-16T19:00:00Z</cp:lastPrinted>
  <dcterms:created xsi:type="dcterms:W3CDTF">2021-02-23T13:16:00Z</dcterms:created>
  <dcterms:modified xsi:type="dcterms:W3CDTF">2021-02-23T13:16:00Z</dcterms:modified>
</cp:coreProperties>
</file>