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E3F1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>Avenida São Paulo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27003B">
        <w:rPr>
          <w:rFonts w:ascii="Tahoma" w:hAnsi="Tahoma" w:cs="Tahoma"/>
          <w:sz w:val="24"/>
          <w:szCs w:val="24"/>
        </w:rPr>
        <w:t>86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>Parque Nova Veneza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307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2023-05-02T13:13:00Z</dcterms:created>
  <dcterms:modified xsi:type="dcterms:W3CDTF">2023-05-02T13:13:00Z</dcterms:modified>
</cp:coreProperties>
</file>