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4425" w:rsidP="008B7A2C" w14:paraId="6041FA65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="00BB7D98">
        <w:rPr>
          <w:rFonts w:ascii="Times New Roman" w:hAnsi="Times New Roman" w:cs="Times New Roman"/>
          <w:sz w:val="28"/>
          <w:szCs w:val="28"/>
        </w:rPr>
        <w:t xml:space="preserve">na </w:t>
      </w:r>
      <w:r w:rsidRPr="00C85B3A" w:rsidR="00C85B3A">
        <w:rPr>
          <w:rFonts w:ascii="Times New Roman" w:hAnsi="Times New Roman" w:cs="Times New Roman"/>
          <w:sz w:val="28"/>
          <w:szCs w:val="28"/>
        </w:rPr>
        <w:t xml:space="preserve">Rua </w:t>
      </w:r>
      <w:r w:rsidRPr="00E84425">
        <w:rPr>
          <w:rFonts w:ascii="Times New Roman" w:hAnsi="Times New Roman" w:cs="Times New Roman"/>
          <w:sz w:val="28"/>
          <w:szCs w:val="28"/>
        </w:rPr>
        <w:t>Rua Zeferino Rodrigues da Silva, 03 - Jd. Calegari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P="008B7A2C" w14:paraId="20F5758E" w14:textId="503C9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156: 52</w:t>
      </w:r>
      <w:r w:rsidR="00C85B3A">
        <w:rPr>
          <w:rFonts w:ascii="Times New Roman" w:hAnsi="Times New Roman" w:cs="Times New Roman"/>
          <w:sz w:val="28"/>
          <w:szCs w:val="28"/>
        </w:rPr>
        <w:t>8</w:t>
      </w:r>
      <w:r w:rsidR="00E27DE6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5B9FB8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7D98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B7D98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209E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5356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30CD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2753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457D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B7D98"/>
    <w:rsid w:val="00BD69DC"/>
    <w:rsid w:val="00BE0C6E"/>
    <w:rsid w:val="00BE65BC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85B3A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442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27DE6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84425"/>
    <w:rsid w:val="00ED4FCA"/>
    <w:rsid w:val="00EE4FBF"/>
    <w:rsid w:val="00EF1B1E"/>
    <w:rsid w:val="00F07C5F"/>
    <w:rsid w:val="00F16585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5951-C8C9-45A0-838C-D2750F6C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2023-05-02T13:08:00Z</dcterms:created>
  <dcterms:modified xsi:type="dcterms:W3CDTF">2023-05-02T13:09:00Z</dcterms:modified>
</cp:coreProperties>
</file>