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D0E6E3" w14:textId="77777777" w:rsidR="00F52084" w:rsidRDefault="00F52084" w:rsidP="00F10664">
      <w:pPr>
        <w:jc w:val="center"/>
        <w:rPr>
          <w:rFonts w:ascii="Bookman Old Style" w:hAnsi="Bookman Old Style" w:cs="Times New Roman"/>
          <w:b/>
          <w:bCs/>
          <w:sz w:val="32"/>
          <w:szCs w:val="32"/>
        </w:rPr>
      </w:pPr>
      <w:permStart w:id="1373908456" w:edGrp="everyone"/>
    </w:p>
    <w:p w14:paraId="753F1F07" w14:textId="0A35AA3F" w:rsidR="00F10664" w:rsidRDefault="00496763" w:rsidP="00F10664">
      <w:pPr>
        <w:jc w:val="center"/>
        <w:rPr>
          <w:rFonts w:ascii="Bookman Old Style" w:eastAsia="Times New Roman" w:hAnsi="Bookman Old Style" w:cs="Times New Roman"/>
          <w:b/>
          <w:bCs/>
          <w:sz w:val="32"/>
          <w:szCs w:val="32"/>
          <w:lang w:eastAsia="pt-BR"/>
        </w:rPr>
      </w:pPr>
      <w:r w:rsidRPr="00CB0403">
        <w:rPr>
          <w:rFonts w:ascii="Bookman Old Style" w:hAnsi="Bookman Old Style" w:cs="Times New Roman"/>
          <w:b/>
          <w:bCs/>
          <w:sz w:val="32"/>
          <w:szCs w:val="32"/>
        </w:rPr>
        <w:t>13ª Sessão Ordinária de 2023</w:t>
      </w:r>
      <w:r w:rsidRPr="00CB0403">
        <w:rPr>
          <w:rFonts w:ascii="Bookman Old Style" w:hAnsi="Bookman Old Style" w:cs="Times New Roman"/>
          <w:b/>
          <w:bCs/>
          <w:sz w:val="32"/>
          <w:szCs w:val="32"/>
        </w:rPr>
        <w:br/>
      </w:r>
      <w:r w:rsidRPr="00CB0403">
        <w:rPr>
          <w:rFonts w:ascii="Bookman Old Style" w:eastAsia="Times New Roman" w:hAnsi="Bookman Old Style" w:cs="Times New Roman"/>
          <w:b/>
          <w:bCs/>
          <w:sz w:val="32"/>
          <w:szCs w:val="32"/>
          <w:lang w:eastAsia="pt-BR"/>
        </w:rPr>
        <w:t xml:space="preserve">2 de maio de 2023 </w:t>
      </w:r>
      <w:r w:rsidRPr="00CB0403">
        <w:rPr>
          <w:rFonts w:ascii="Bookman Old Style" w:eastAsia="Times New Roman" w:hAnsi="Bookman Old Style" w:cs="Times New Roman"/>
          <w:b/>
          <w:bCs/>
          <w:sz w:val="36"/>
          <w:szCs w:val="36"/>
          <w:lang w:eastAsia="pt-BR"/>
        </w:rPr>
        <w:t>-</w:t>
      </w:r>
      <w:r w:rsidRPr="00CB0403">
        <w:rPr>
          <w:rFonts w:ascii="Bookman Old Style" w:eastAsia="Times New Roman" w:hAnsi="Bookman Old Style" w:cs="Times New Roman"/>
          <w:b/>
          <w:bCs/>
          <w:sz w:val="32"/>
          <w:szCs w:val="32"/>
          <w:lang w:eastAsia="pt-BR"/>
        </w:rPr>
        <w:t xml:space="preserve"> 15:00</w:t>
      </w:r>
    </w:p>
    <w:p w14:paraId="119655D1" w14:textId="77777777" w:rsidR="00F10664" w:rsidRPr="00CB0403" w:rsidRDefault="00F10664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4F66F995" w14:textId="77777777" w:rsidR="00F10664" w:rsidRPr="00CB0403" w:rsidRDefault="00496763" w:rsidP="00F10664">
      <w:pPr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</w:pPr>
      <w:r w:rsidRPr="00CB0403"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  <w:t>I – EXPEDIENTE</w:t>
      </w:r>
    </w:p>
    <w:p w14:paraId="3C81ADFC" w14:textId="77777777" w:rsidR="00F10664" w:rsidRPr="00CB0403" w:rsidRDefault="00F10664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55FC62C1" w14:textId="77777777" w:rsidR="00F10664" w:rsidRPr="00CB0403" w:rsidRDefault="00496763" w:rsidP="00F10664">
      <w:pPr>
        <w:pStyle w:val="PargrafodaLista"/>
        <w:numPr>
          <w:ilvl w:val="0"/>
          <w:numId w:val="7"/>
        </w:num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CB0403">
        <w:rPr>
          <w:rFonts w:ascii="Bookman Old Style" w:eastAsia="Times New Roman" w:hAnsi="Bookman Old Style" w:cs="Times New Roman"/>
          <w:sz w:val="24"/>
          <w:szCs w:val="24"/>
          <w:lang w:eastAsia="pt-BR"/>
        </w:rPr>
        <w:t>Votação da Ata da Sessão anterior;</w:t>
      </w:r>
    </w:p>
    <w:p w14:paraId="4E656785" w14:textId="77777777" w:rsidR="00F10664" w:rsidRPr="00CB0403" w:rsidRDefault="00496763" w:rsidP="00F10664">
      <w:pPr>
        <w:pStyle w:val="PargrafodaLista"/>
        <w:numPr>
          <w:ilvl w:val="0"/>
          <w:numId w:val="7"/>
        </w:num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CB0403">
        <w:rPr>
          <w:rFonts w:ascii="Bookman Old Style" w:eastAsia="Times New Roman" w:hAnsi="Bookman Old Style" w:cs="Times New Roman"/>
          <w:sz w:val="24"/>
          <w:szCs w:val="24"/>
          <w:lang w:eastAsia="pt-BR"/>
        </w:rPr>
        <w:t>Leitura de pap</w:t>
      </w:r>
      <w:r w:rsidR="00CB0403">
        <w:rPr>
          <w:rFonts w:ascii="Bookman Old Style" w:eastAsia="Times New Roman" w:hAnsi="Bookman Old Style" w:cs="Times New Roman"/>
          <w:sz w:val="24"/>
          <w:szCs w:val="24"/>
          <w:lang w:eastAsia="pt-BR"/>
        </w:rPr>
        <w:t>é</w:t>
      </w:r>
      <w:r w:rsidRPr="00CB0403">
        <w:rPr>
          <w:rFonts w:ascii="Bookman Old Style" w:eastAsia="Times New Roman" w:hAnsi="Bookman Old Style" w:cs="Times New Roman"/>
          <w:sz w:val="24"/>
          <w:szCs w:val="24"/>
          <w:lang w:eastAsia="pt-BR"/>
        </w:rPr>
        <w:t>is diversos proveniente</w:t>
      </w:r>
      <w:r w:rsidR="00CB0403">
        <w:rPr>
          <w:rFonts w:ascii="Bookman Old Style" w:eastAsia="Times New Roman" w:hAnsi="Bookman Old Style" w:cs="Times New Roman"/>
          <w:sz w:val="24"/>
          <w:szCs w:val="24"/>
          <w:lang w:eastAsia="pt-BR"/>
        </w:rPr>
        <w:t>s</w:t>
      </w:r>
      <w:r w:rsidRPr="00CB0403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do Executivo Municipal, dos senhores Vereadores e de outras fontes; leitura dos projetos, indicações, requerimentos e moções; discussão e votação de requerimentos e moções apresentadas pelos senhores Vereadores;</w:t>
      </w:r>
    </w:p>
    <w:p w14:paraId="23413841" w14:textId="77777777" w:rsidR="00F10664" w:rsidRDefault="00496763" w:rsidP="00F10664">
      <w:pPr>
        <w:pStyle w:val="PargrafodaLista"/>
        <w:numPr>
          <w:ilvl w:val="0"/>
          <w:numId w:val="7"/>
        </w:num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CB0403">
        <w:rPr>
          <w:rFonts w:ascii="Bookman Old Style" w:eastAsia="Times New Roman" w:hAnsi="Bookman Old Style" w:cs="Times New Roman"/>
          <w:sz w:val="24"/>
          <w:szCs w:val="24"/>
          <w:lang w:eastAsia="pt-BR"/>
        </w:rPr>
        <w:t>Uso da palavra pelo Vereador sobre tema livre.</w:t>
      </w:r>
    </w:p>
    <w:p w14:paraId="2F15AF35" w14:textId="77777777" w:rsidR="00F52084" w:rsidRPr="00EC2E14" w:rsidRDefault="00F52084" w:rsidP="00EC2E1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1817CE69" w14:textId="77777777" w:rsidR="00F10664" w:rsidRDefault="00496763" w:rsidP="00F10664">
      <w:pPr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</w:pPr>
      <w:r w:rsidRPr="00CB0403"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  <w:t>II – ORDEM DO DIA</w:t>
      </w:r>
    </w:p>
    <w:p w14:paraId="4F8157AC" w14:textId="77777777" w:rsidR="009C20AC" w:rsidRPr="00CB0403" w:rsidRDefault="009C20AC" w:rsidP="00F10664">
      <w:pPr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</w:pPr>
    </w:p>
    <w:p w14:paraId="64565FD8" w14:textId="77777777" w:rsidR="00F10664" w:rsidRPr="00CB0403" w:rsidRDefault="00F10664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60A7C92B" w14:textId="77777777" w:rsidR="00F10664" w:rsidRDefault="00496763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CB0403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Item 1</w:t>
      </w:r>
      <w:r w:rsidRPr="00CB0403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Discussão e votação do </w:t>
      </w:r>
      <w:r w:rsidRPr="00CB0403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Projeto de Lei Nº 252/2021 </w:t>
      </w:r>
      <w:r w:rsidRPr="00CB0403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Pr="00CB0403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RUDINEI LOBO</w:t>
      </w:r>
      <w:r w:rsidRPr="00CB0403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CB0403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–</w:t>
      </w:r>
      <w:r w:rsidRPr="00CB0403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CB0403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“</w:t>
      </w:r>
      <w:r w:rsidRPr="00CB0403">
        <w:rPr>
          <w:rFonts w:ascii="Bookman Old Style" w:eastAsia="Times New Roman" w:hAnsi="Bookman Old Style" w:cs="Times New Roman"/>
          <w:sz w:val="24"/>
          <w:szCs w:val="24"/>
          <w:lang w:eastAsia="pt-BR"/>
        </w:rPr>
        <w:t>Dispõe sobre a divulgação da listagem de medicamentos disponíveis e em falta na Rede Municipal de Saúde e dá outras providências</w:t>
      </w:r>
      <w:r w:rsidR="00CB0403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”.</w:t>
      </w:r>
    </w:p>
    <w:p w14:paraId="6618A41D" w14:textId="77777777" w:rsidR="00EC2E14" w:rsidRDefault="00EC2E14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1E0ABEA3" w14:textId="77777777" w:rsidR="00C956C7" w:rsidRDefault="00C956C7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4332ADCA" w14:textId="4124E0F1" w:rsidR="00C956C7" w:rsidRDefault="00C956C7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CB0403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Item </w:t>
      </w:r>
      <w:r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2 - </w:t>
      </w:r>
      <w:r w:rsidRPr="00C956C7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Discussão e votação da </w:t>
      </w:r>
      <w:r w:rsidRPr="001C5131"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  <w:t xml:space="preserve">Emenda modificativa Nº 1 ao Projeto de Lei </w:t>
      </w:r>
      <w:r w:rsidR="001C5131"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  <w:t xml:space="preserve">Nº </w:t>
      </w:r>
      <w:r w:rsidRPr="001C5131"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  <w:t>332/2021</w:t>
      </w:r>
      <w:r w:rsidR="00A07897"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  <w:t xml:space="preserve"> </w:t>
      </w:r>
      <w:r w:rsidR="00A07897" w:rsidRPr="00A07897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</w:t>
      </w:r>
      <w:r w:rsidR="00A07897" w:rsidRPr="00A07897">
        <w:rPr>
          <w:rFonts w:ascii="Bookman Old Style" w:eastAsia="Times New Roman" w:hAnsi="Bookman Old Style" w:cs="Times New Roman"/>
          <w:sz w:val="24"/>
          <w:szCs w:val="24"/>
          <w:lang w:eastAsia="pt-BR"/>
        </w:rPr>
        <w:t>Autoria:</w:t>
      </w:r>
      <w:r w:rsidR="00A07897" w:rsidRPr="00A07897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A07897" w:rsidRPr="001C6A4C"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  <w:t>RUDINEI LOBO</w:t>
      </w:r>
      <w:r w:rsidR="001C5131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</w:t>
      </w:r>
      <w:r w:rsidR="001C5131" w:rsidRPr="001C5131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“Dispõe sobre a prévia divulgação do aumento da tarifa do ônibus urbano no âmbito do Município de Sumaré”.</w:t>
      </w:r>
    </w:p>
    <w:p w14:paraId="38ED4C1A" w14:textId="77777777" w:rsidR="00EC2E14" w:rsidRPr="00CB0403" w:rsidRDefault="00EC2E14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0AA376AD" w14:textId="77777777" w:rsidR="00046AC9" w:rsidRPr="00CB0403" w:rsidRDefault="00046AC9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3C0C91A8" w14:textId="266D0ED2" w:rsidR="00046AC9" w:rsidRDefault="00496763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CB0403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Item </w:t>
      </w:r>
      <w:r w:rsidR="000A7457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3</w:t>
      </w:r>
      <w:r w:rsidRPr="00CB0403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Discussão e votação do </w:t>
      </w:r>
      <w:r w:rsidRPr="00CB0403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Projeto de Lei Nº 332/2021 </w:t>
      </w:r>
      <w:r w:rsidRPr="00CB0403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Pr="00CB0403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RUDINEI LOBO</w:t>
      </w:r>
      <w:r w:rsidRPr="00CB0403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“Dispõe sobre a prévia divulgação do aumento da tarifa do ônibus urbano no âmbito do Município de Sumaré”</w:t>
      </w:r>
      <w:r w:rsidR="00CB0403">
        <w:rPr>
          <w:rFonts w:ascii="Bookman Old Style" w:eastAsia="Times New Roman" w:hAnsi="Bookman Old Style" w:cs="Times New Roman"/>
          <w:sz w:val="24"/>
          <w:szCs w:val="24"/>
          <w:lang w:eastAsia="pt-BR"/>
        </w:rPr>
        <w:t>.</w:t>
      </w:r>
    </w:p>
    <w:p w14:paraId="029800D8" w14:textId="77777777" w:rsidR="00EC2E14" w:rsidRPr="00CB0403" w:rsidRDefault="00EC2E14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493CA675" w14:textId="77777777" w:rsidR="00046AC9" w:rsidRPr="00CB0403" w:rsidRDefault="00046AC9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1A6E5F8A" w14:textId="2DAF9E49" w:rsidR="00046AC9" w:rsidRDefault="00496763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CB0403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Item </w:t>
      </w:r>
      <w:r w:rsidR="000A7457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4</w:t>
      </w:r>
      <w:r w:rsidRPr="00CB0403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Discussão e votação d</w:t>
      </w:r>
      <w:r w:rsidR="00CB0403">
        <w:rPr>
          <w:rFonts w:ascii="Bookman Old Style" w:eastAsia="Times New Roman" w:hAnsi="Bookman Old Style" w:cs="Times New Roman"/>
          <w:sz w:val="24"/>
          <w:szCs w:val="24"/>
          <w:lang w:eastAsia="pt-BR"/>
        </w:rPr>
        <w:t>a</w:t>
      </w:r>
      <w:r w:rsidRPr="00CB0403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Pr="00CB0403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Emenda</w:t>
      </w:r>
      <w:r w:rsidR="00CB0403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 modificativa</w:t>
      </w:r>
      <w:r w:rsidRPr="00CB0403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 Nº 1 ao Projeto de Lei Nº 155/2022 </w:t>
      </w:r>
      <w:r w:rsidRPr="00CB0403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Pr="00CB0403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ANDRE DA FARMÁCIA</w:t>
      </w:r>
      <w:r w:rsidRPr="00CB0403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CB0403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–</w:t>
      </w:r>
      <w:r w:rsidRPr="00CB0403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CB0403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“</w:t>
      </w:r>
      <w:r w:rsidRPr="00CB0403">
        <w:rPr>
          <w:rFonts w:ascii="Bookman Old Style" w:eastAsia="Times New Roman" w:hAnsi="Bookman Old Style" w:cs="Times New Roman"/>
          <w:sz w:val="24"/>
          <w:szCs w:val="24"/>
          <w:lang w:eastAsia="pt-BR"/>
        </w:rPr>
        <w:t>Altera o Projeto de Lei 155/2022, que dispõe sobre a proibição do consumo de dispositivos eletrônicos para fumar nas escolas do município de Sumaré</w:t>
      </w:r>
      <w:r w:rsidR="00CB0403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”</w:t>
      </w:r>
      <w:r w:rsidRPr="00CB0403">
        <w:rPr>
          <w:rFonts w:ascii="Bookman Old Style" w:eastAsia="Times New Roman" w:hAnsi="Bookman Old Style" w:cs="Times New Roman"/>
          <w:sz w:val="24"/>
          <w:szCs w:val="24"/>
          <w:lang w:eastAsia="pt-BR"/>
        </w:rPr>
        <w:t>.</w:t>
      </w:r>
    </w:p>
    <w:p w14:paraId="6C5A3A7D" w14:textId="77777777" w:rsidR="00EC2E14" w:rsidRPr="00CB0403" w:rsidRDefault="00EC2E14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082B49B6" w14:textId="77777777" w:rsidR="00046AC9" w:rsidRPr="00CB0403" w:rsidRDefault="00046AC9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7FB77633" w14:textId="6024EF0B" w:rsidR="00046AC9" w:rsidRDefault="00496763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CB0403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Item </w:t>
      </w:r>
      <w:r w:rsidR="000A7457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5</w:t>
      </w:r>
      <w:r w:rsidRPr="00CB0403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Discussão e votação do </w:t>
      </w:r>
      <w:r w:rsidRPr="00CB0403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Projeto de Lei Nº 155/2022 </w:t>
      </w:r>
      <w:r w:rsidRPr="00CB0403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Pr="00CB0403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ANDRE DA FARMÁCIA</w:t>
      </w:r>
      <w:r w:rsidRPr="00CB0403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CB0403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–</w:t>
      </w:r>
      <w:r w:rsidRPr="00CB0403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CB0403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“</w:t>
      </w:r>
      <w:r w:rsidRPr="00CB0403">
        <w:rPr>
          <w:rFonts w:ascii="Bookman Old Style" w:eastAsia="Times New Roman" w:hAnsi="Bookman Old Style" w:cs="Times New Roman"/>
          <w:sz w:val="24"/>
          <w:szCs w:val="24"/>
          <w:lang w:eastAsia="pt-BR"/>
        </w:rPr>
        <w:t>Dispõe sobre a proibição do consumo de dispositivos eletrônicos para fumar nas escolas do município de Sumaré</w:t>
      </w:r>
      <w:r w:rsidR="00CB0403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”</w:t>
      </w:r>
      <w:r w:rsidRPr="00CB0403">
        <w:rPr>
          <w:rFonts w:ascii="Bookman Old Style" w:eastAsia="Times New Roman" w:hAnsi="Bookman Old Style" w:cs="Times New Roman"/>
          <w:sz w:val="24"/>
          <w:szCs w:val="24"/>
          <w:lang w:eastAsia="pt-BR"/>
        </w:rPr>
        <w:t>.</w:t>
      </w:r>
    </w:p>
    <w:p w14:paraId="1D177FD3" w14:textId="77777777" w:rsidR="00EC2E14" w:rsidRPr="00CB0403" w:rsidRDefault="00EC2E14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41F6D69D" w14:textId="77777777" w:rsidR="00046AC9" w:rsidRPr="00CB0403" w:rsidRDefault="00046AC9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35941D9A" w14:textId="2DA2F508" w:rsidR="00046AC9" w:rsidRPr="00CB0403" w:rsidRDefault="00496763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CB0403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Item </w:t>
      </w:r>
      <w:r w:rsidR="000A7457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6</w:t>
      </w:r>
      <w:r w:rsidRPr="00CB0403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Discussão e votação do </w:t>
      </w:r>
      <w:r w:rsidRPr="00CB0403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Projeto de Lei Nº 167/2022 </w:t>
      </w:r>
      <w:r w:rsidRPr="00CB0403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Pr="00CB0403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SILVIO COLTRO</w:t>
      </w:r>
      <w:r w:rsidRPr="00CB0403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“</w:t>
      </w:r>
      <w:r w:rsidR="00CB0403">
        <w:rPr>
          <w:rFonts w:ascii="Bookman Old Style" w:eastAsia="Times New Roman" w:hAnsi="Bookman Old Style" w:cs="Times New Roman"/>
          <w:sz w:val="24"/>
          <w:szCs w:val="24"/>
          <w:lang w:eastAsia="pt-BR"/>
        </w:rPr>
        <w:t>A</w:t>
      </w:r>
      <w:r w:rsidR="00CB0403" w:rsidRPr="00CB0403">
        <w:rPr>
          <w:rFonts w:ascii="Bookman Old Style" w:eastAsia="Times New Roman" w:hAnsi="Bookman Old Style" w:cs="Times New Roman"/>
          <w:sz w:val="24"/>
          <w:szCs w:val="24"/>
          <w:lang w:eastAsia="pt-BR"/>
        </w:rPr>
        <w:t>cres</w:t>
      </w:r>
      <w:r w:rsidR="00CB0403">
        <w:rPr>
          <w:rFonts w:ascii="Bookman Old Style" w:eastAsia="Times New Roman" w:hAnsi="Bookman Old Style" w:cs="Times New Roman"/>
          <w:sz w:val="24"/>
          <w:szCs w:val="24"/>
          <w:lang w:eastAsia="pt-BR"/>
        </w:rPr>
        <w:t>centa e altera dispositivos da L</w:t>
      </w:r>
      <w:r w:rsidR="00CB0403" w:rsidRPr="00CB0403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ei </w:t>
      </w:r>
      <w:r w:rsidR="00CB0403">
        <w:rPr>
          <w:rFonts w:ascii="Bookman Old Style" w:eastAsia="Times New Roman" w:hAnsi="Bookman Old Style" w:cs="Times New Roman"/>
          <w:sz w:val="24"/>
          <w:szCs w:val="24"/>
          <w:lang w:eastAsia="pt-BR"/>
        </w:rPr>
        <w:t>M</w:t>
      </w:r>
      <w:r w:rsidR="00CB0403" w:rsidRPr="00CB0403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unicipal nº 5.695, de 28 de novembro de 2014, e revoga e altera dispositivos da </w:t>
      </w:r>
      <w:r w:rsidR="00CB0403">
        <w:rPr>
          <w:rFonts w:ascii="Bookman Old Style" w:eastAsia="Times New Roman" w:hAnsi="Bookman Old Style" w:cs="Times New Roman"/>
          <w:sz w:val="24"/>
          <w:szCs w:val="24"/>
          <w:lang w:eastAsia="pt-BR"/>
        </w:rPr>
        <w:t>L</w:t>
      </w:r>
      <w:r w:rsidR="00CB0403" w:rsidRPr="00CB0403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ei </w:t>
      </w:r>
      <w:r w:rsidR="00CB0403">
        <w:rPr>
          <w:rFonts w:ascii="Bookman Old Style" w:eastAsia="Times New Roman" w:hAnsi="Bookman Old Style" w:cs="Times New Roman"/>
          <w:sz w:val="24"/>
          <w:szCs w:val="24"/>
          <w:lang w:eastAsia="pt-BR"/>
        </w:rPr>
        <w:t>M</w:t>
      </w:r>
      <w:r w:rsidR="00CB0403" w:rsidRPr="00CB0403">
        <w:rPr>
          <w:rFonts w:ascii="Bookman Old Style" w:eastAsia="Times New Roman" w:hAnsi="Bookman Old Style" w:cs="Times New Roman"/>
          <w:sz w:val="24"/>
          <w:szCs w:val="24"/>
          <w:lang w:eastAsia="pt-BR"/>
        </w:rPr>
        <w:t>unicipal nº 4.891, de 12 de novembro de 2009</w:t>
      </w:r>
      <w:r w:rsidRPr="00CB0403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”.</w:t>
      </w:r>
    </w:p>
    <w:p w14:paraId="585F229B" w14:textId="77777777" w:rsidR="00CB0403" w:rsidRDefault="00CB0403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1CCB81DE" w14:textId="77777777" w:rsidR="00EC2E14" w:rsidRPr="00CB0403" w:rsidRDefault="00EC2E14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54BF8287" w14:textId="6EFFA22F" w:rsidR="00046AC9" w:rsidRDefault="00496763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CB0403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Item </w:t>
      </w:r>
      <w:r w:rsidR="000A7457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7</w:t>
      </w:r>
      <w:r w:rsidRPr="00CB0403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Discussão e votação do </w:t>
      </w:r>
      <w:r w:rsidRPr="00CB0403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Projeto de Lei Nº 23/2023 </w:t>
      </w:r>
      <w:r w:rsidRPr="00CB0403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Pr="00CB0403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WILLIAN SOUZA</w:t>
      </w:r>
      <w:r w:rsidRPr="00CB0403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CB0403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–</w:t>
      </w:r>
      <w:r w:rsidRPr="00CB0403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CB0403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“D</w:t>
      </w:r>
      <w:r w:rsidR="00CB0403" w:rsidRPr="00CB0403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ispõe sobre a proibição de compra, venda, fornecimento e consumo de bebidas alcoólicas nas unidades escolares e em qualquer dos estabelecimentos </w:t>
      </w:r>
      <w:r w:rsidR="00CB0403">
        <w:rPr>
          <w:rFonts w:ascii="Bookman Old Style" w:eastAsia="Times New Roman" w:hAnsi="Bookman Old Style" w:cs="Times New Roman"/>
          <w:sz w:val="24"/>
          <w:szCs w:val="24"/>
          <w:lang w:eastAsia="pt-BR"/>
        </w:rPr>
        <w:t>de ensino da rede Municipal de S</w:t>
      </w:r>
      <w:r w:rsidR="00CB0403" w:rsidRPr="00CB0403">
        <w:rPr>
          <w:rFonts w:ascii="Bookman Old Style" w:eastAsia="Times New Roman" w:hAnsi="Bookman Old Style" w:cs="Times New Roman"/>
          <w:sz w:val="24"/>
          <w:szCs w:val="24"/>
          <w:lang w:eastAsia="pt-BR"/>
        </w:rPr>
        <w:t>umaré e dá outras providências</w:t>
      </w:r>
      <w:r w:rsidR="00CB0403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”</w:t>
      </w:r>
      <w:r w:rsidRPr="00CB0403">
        <w:rPr>
          <w:rFonts w:ascii="Bookman Old Style" w:eastAsia="Times New Roman" w:hAnsi="Bookman Old Style" w:cs="Times New Roman"/>
          <w:sz w:val="24"/>
          <w:szCs w:val="24"/>
          <w:lang w:eastAsia="pt-BR"/>
        </w:rPr>
        <w:t>.</w:t>
      </w:r>
    </w:p>
    <w:p w14:paraId="51FF564D" w14:textId="77777777" w:rsidR="00CB0403" w:rsidRPr="00CB0403" w:rsidRDefault="00CB0403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4B9E98F8" w14:textId="77777777" w:rsidR="00F10664" w:rsidRPr="00CB0403" w:rsidRDefault="00496763" w:rsidP="00CB0403">
      <w:pPr>
        <w:jc w:val="center"/>
        <w:rPr>
          <w:rFonts w:ascii="Bookman Old Style" w:hAnsi="Bookman Old Style"/>
        </w:rPr>
      </w:pPr>
      <w:r w:rsidRPr="00CB0403"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  <w:t>III – EXPLICAÇÃO PESSOAL</w:t>
      </w:r>
      <w:permEnd w:id="1373908456"/>
    </w:p>
    <w:sectPr w:rsidR="00F10664" w:rsidRPr="00CB0403" w:rsidSect="00CB0403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C2F9A6" w14:textId="77777777" w:rsidR="008406A7" w:rsidRDefault="008406A7">
      <w:r>
        <w:separator/>
      </w:r>
    </w:p>
  </w:endnote>
  <w:endnote w:type="continuationSeparator" w:id="0">
    <w:p w14:paraId="6FDD5528" w14:textId="77777777" w:rsidR="008406A7" w:rsidRDefault="008406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CCAAF9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65226898"/>
  <w:bookmarkStart w:id="1" w:name="_Hlk65226899"/>
  <w:p w14:paraId="07F400EB" w14:textId="77777777" w:rsidR="00626437" w:rsidRPr="006D1E9A" w:rsidRDefault="00496763" w:rsidP="006D1E9A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7757456" wp14:editId="2FFCD17F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36D3E3A8" w14:textId="77777777" w:rsidR="00626437" w:rsidRPr="006D1E9A" w:rsidRDefault="00496763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1970BF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7A6CC7" w14:textId="77777777" w:rsidR="008406A7" w:rsidRDefault="008406A7">
      <w:r>
        <w:separator/>
      </w:r>
    </w:p>
  </w:footnote>
  <w:footnote w:type="continuationSeparator" w:id="0">
    <w:p w14:paraId="74061A39" w14:textId="77777777" w:rsidR="008406A7" w:rsidRDefault="008406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469723" w14:textId="77777777" w:rsidR="00626437" w:rsidRPr="006D1E9A" w:rsidRDefault="00496763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4071EEB8" wp14:editId="6DDFD292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 wp14:anchorId="3E9E210D" wp14:editId="5366CCDC">
          <wp:extent cx="1501253" cy="525439"/>
          <wp:effectExtent l="0" t="0" r="3810" b="8255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29CDE54C" wp14:editId="5AE25220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409950"/>
          <wp:effectExtent l="0" t="0" r="0" b="0"/>
          <wp:wrapNone/>
          <wp:docPr id="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4099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0F10423"/>
    <w:multiLevelType w:val="hybridMultilevel"/>
    <w:tmpl w:val="0D5AA888"/>
    <w:lvl w:ilvl="0" w:tplc="C4C2EA98">
      <w:start w:val="1"/>
      <w:numFmt w:val="lowerLetter"/>
      <w:lvlText w:val="%1)"/>
      <w:lvlJc w:val="left"/>
      <w:pPr>
        <w:ind w:left="720" w:hanging="360"/>
      </w:pPr>
    </w:lvl>
    <w:lvl w:ilvl="1" w:tplc="8FE81ECE">
      <w:start w:val="1"/>
      <w:numFmt w:val="lowerLetter"/>
      <w:lvlText w:val="%2."/>
      <w:lvlJc w:val="left"/>
      <w:pPr>
        <w:ind w:left="1440" w:hanging="360"/>
      </w:pPr>
    </w:lvl>
    <w:lvl w:ilvl="2" w:tplc="3E803338">
      <w:start w:val="1"/>
      <w:numFmt w:val="lowerRoman"/>
      <w:lvlText w:val="%3."/>
      <w:lvlJc w:val="right"/>
      <w:pPr>
        <w:ind w:left="2160" w:hanging="180"/>
      </w:pPr>
    </w:lvl>
    <w:lvl w:ilvl="3" w:tplc="56E6149E">
      <w:start w:val="1"/>
      <w:numFmt w:val="decimal"/>
      <w:lvlText w:val="%4."/>
      <w:lvlJc w:val="left"/>
      <w:pPr>
        <w:ind w:left="2880" w:hanging="360"/>
      </w:pPr>
    </w:lvl>
    <w:lvl w:ilvl="4" w:tplc="3F029ACC">
      <w:start w:val="1"/>
      <w:numFmt w:val="lowerLetter"/>
      <w:lvlText w:val="%5."/>
      <w:lvlJc w:val="left"/>
      <w:pPr>
        <w:ind w:left="3600" w:hanging="360"/>
      </w:pPr>
    </w:lvl>
    <w:lvl w:ilvl="5" w:tplc="2F4E1E4C">
      <w:start w:val="1"/>
      <w:numFmt w:val="lowerRoman"/>
      <w:lvlText w:val="%6."/>
      <w:lvlJc w:val="right"/>
      <w:pPr>
        <w:ind w:left="4320" w:hanging="180"/>
      </w:pPr>
    </w:lvl>
    <w:lvl w:ilvl="6" w:tplc="C7E2BE96">
      <w:start w:val="1"/>
      <w:numFmt w:val="decimal"/>
      <w:lvlText w:val="%7."/>
      <w:lvlJc w:val="left"/>
      <w:pPr>
        <w:ind w:left="5040" w:hanging="360"/>
      </w:pPr>
    </w:lvl>
    <w:lvl w:ilvl="7" w:tplc="F7983C8E">
      <w:start w:val="1"/>
      <w:numFmt w:val="lowerLetter"/>
      <w:lvlText w:val="%8."/>
      <w:lvlJc w:val="left"/>
      <w:pPr>
        <w:ind w:left="5760" w:hanging="360"/>
      </w:pPr>
    </w:lvl>
    <w:lvl w:ilvl="8" w:tplc="A8346BF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03430692">
    <w:abstractNumId w:val="6"/>
  </w:num>
  <w:num w:numId="2" w16cid:durableId="618032651">
    <w:abstractNumId w:val="4"/>
  </w:num>
  <w:num w:numId="3" w16cid:durableId="1608463069">
    <w:abstractNumId w:val="2"/>
  </w:num>
  <w:num w:numId="4" w16cid:durableId="1575622176">
    <w:abstractNumId w:val="1"/>
  </w:num>
  <w:num w:numId="5" w16cid:durableId="2438674">
    <w:abstractNumId w:val="3"/>
  </w:num>
  <w:num w:numId="6" w16cid:durableId="778528230">
    <w:abstractNumId w:val="0"/>
  </w:num>
  <w:num w:numId="7" w16cid:durableId="71277784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46AC9"/>
    <w:rsid w:val="000A7457"/>
    <w:rsid w:val="000D2BDC"/>
    <w:rsid w:val="00104AAA"/>
    <w:rsid w:val="0013671B"/>
    <w:rsid w:val="0015657E"/>
    <w:rsid w:val="00156CF8"/>
    <w:rsid w:val="001C5131"/>
    <w:rsid w:val="001C6A4C"/>
    <w:rsid w:val="003228CA"/>
    <w:rsid w:val="00372F4B"/>
    <w:rsid w:val="00460A32"/>
    <w:rsid w:val="00496763"/>
    <w:rsid w:val="004B2CC9"/>
    <w:rsid w:val="0051286F"/>
    <w:rsid w:val="00533FF8"/>
    <w:rsid w:val="00601B0A"/>
    <w:rsid w:val="00626437"/>
    <w:rsid w:val="00632FA0"/>
    <w:rsid w:val="00656BEB"/>
    <w:rsid w:val="006C41A4"/>
    <w:rsid w:val="006D1E9A"/>
    <w:rsid w:val="00822396"/>
    <w:rsid w:val="008406A7"/>
    <w:rsid w:val="008F6D3F"/>
    <w:rsid w:val="009C20AC"/>
    <w:rsid w:val="00A06CF2"/>
    <w:rsid w:val="00A07897"/>
    <w:rsid w:val="00AE6AEE"/>
    <w:rsid w:val="00C00C1E"/>
    <w:rsid w:val="00C36776"/>
    <w:rsid w:val="00C956C7"/>
    <w:rsid w:val="00CB0403"/>
    <w:rsid w:val="00CD6B58"/>
    <w:rsid w:val="00CF401E"/>
    <w:rsid w:val="00D7426F"/>
    <w:rsid w:val="00E67E4A"/>
    <w:rsid w:val="00EC2E14"/>
    <w:rsid w:val="00F10664"/>
    <w:rsid w:val="00F51B7A"/>
    <w:rsid w:val="00F52084"/>
    <w:rsid w:val="00FF4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02BE1A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qFormat/>
    <w:rsid w:val="00FF482C"/>
    <w:pPr>
      <w:spacing w:after="0" w:line="240" w:lineRule="auto"/>
    </w:p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locked/>
    <w:rsid w:val="00F10664"/>
    <w:pPr>
      <w:spacing w:after="160"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2D5F2A-7956-40B3-A1F6-DFBDE019AF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331</Words>
  <Characters>1793</Characters>
  <Application>Microsoft Office Word</Application>
  <DocSecurity>8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18</cp:revision>
  <cp:lastPrinted>2021-02-25T18:05:00Z</cp:lastPrinted>
  <dcterms:created xsi:type="dcterms:W3CDTF">2021-05-07T19:19:00Z</dcterms:created>
  <dcterms:modified xsi:type="dcterms:W3CDTF">2023-04-28T17:45:00Z</dcterms:modified>
</cp:coreProperties>
</file>