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31 de outubro como o Dia Municipal da Proclamação do Evangelho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