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C31B6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4814">
        <w:rPr>
          <w:rFonts w:ascii="Arial" w:hAnsi="Arial" w:cs="Arial"/>
          <w:b/>
          <w:sz w:val="24"/>
          <w:szCs w:val="24"/>
          <w:u w:val="single"/>
        </w:rPr>
        <w:t>Santa Bárbara D’Oeste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1835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4C8A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4E9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4C20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6FE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164C5"/>
    <w:rsid w:val="00A21B03"/>
    <w:rsid w:val="00A21FF1"/>
    <w:rsid w:val="00A227BB"/>
    <w:rsid w:val="00A22A10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14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A61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0F49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4D8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2A5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17100-37BD-442B-8754-72F011BC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2023-04-24T13:44:00Z</dcterms:created>
  <dcterms:modified xsi:type="dcterms:W3CDTF">2023-04-24T13:44:00Z</dcterms:modified>
</cp:coreProperties>
</file>