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DE662D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5C03F7">
        <w:t>Anízio Passoni, esquina com a Rua José Fagundes de Moura</w:t>
      </w:r>
      <w:r w:rsidRPr="008D59CD">
        <w:t>.</w:t>
      </w:r>
    </w:p>
    <w:p w:rsidR="00E06B64" w:rsidRPr="008D59CD" w:rsidP="00243D1B" w14:paraId="6A43D66E" w14:textId="614D6A4A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5C03F7">
        <w:t>Parque Santo Antônio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478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D34F9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2023-04-24T14:21:00Z</dcterms:created>
  <dcterms:modified xsi:type="dcterms:W3CDTF">2023-04-24T14:21:00Z</dcterms:modified>
</cp:coreProperties>
</file>