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AD6B2F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06308D">
        <w:t>Paulo Conrado de Lima</w:t>
      </w:r>
      <w:r w:rsidR="003F1798">
        <w:t xml:space="preserve">, </w:t>
      </w:r>
      <w:r w:rsidR="00DB782E">
        <w:t>na altura d</w:t>
      </w:r>
      <w:r w:rsidR="006C6B4B">
        <w:t xml:space="preserve">o número </w:t>
      </w:r>
      <w:r w:rsidR="0006308D">
        <w:t>240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23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E3787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2023-04-24T14:17:00Z</dcterms:created>
  <dcterms:modified xsi:type="dcterms:W3CDTF">2023-04-24T14:17:00Z</dcterms:modified>
</cp:coreProperties>
</file>